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2B6" w:rsidRDefault="000C42B6" w:rsidP="000C42B6">
      <w:pPr>
        <w:spacing w:after="0" w:line="276" w:lineRule="auto"/>
        <w:jc w:val="center"/>
        <w:rPr>
          <w:rStyle w:val="oypena"/>
          <w:rFonts w:ascii="Times New Roman" w:hAnsi="Times New Roman" w:cs="Times New Roman"/>
          <w:b/>
          <w:caps/>
          <w:color w:val="5E17EB"/>
          <w:sz w:val="24"/>
          <w:szCs w:val="24"/>
          <w:lang w:val="ro-RO"/>
        </w:rPr>
      </w:pPr>
    </w:p>
    <w:p w:rsidR="000C42B6" w:rsidRDefault="000C42B6" w:rsidP="000C42B6">
      <w:pPr>
        <w:spacing w:after="0" w:line="276" w:lineRule="auto"/>
        <w:jc w:val="center"/>
        <w:rPr>
          <w:rStyle w:val="oypena"/>
          <w:rFonts w:ascii="Times New Roman" w:hAnsi="Times New Roman" w:cs="Times New Roman"/>
          <w:b/>
          <w:caps/>
          <w:color w:val="5E17EB"/>
          <w:sz w:val="24"/>
          <w:szCs w:val="24"/>
          <w:lang w:val="ro-RO"/>
        </w:rPr>
      </w:pPr>
    </w:p>
    <w:p w:rsidR="00C313F9" w:rsidRPr="000C42B6" w:rsidRDefault="00B0235E" w:rsidP="000C42B6">
      <w:pPr>
        <w:spacing w:after="0" w:line="276" w:lineRule="auto"/>
        <w:jc w:val="center"/>
        <w:rPr>
          <w:rStyle w:val="oypena"/>
          <w:rFonts w:ascii="Times New Roman" w:hAnsi="Times New Roman" w:cs="Times New Roman"/>
          <w:b/>
          <w:caps/>
          <w:color w:val="5E17EB"/>
          <w:sz w:val="24"/>
          <w:szCs w:val="24"/>
          <w:lang w:val="ro-RO"/>
        </w:rPr>
      </w:pPr>
      <w:r w:rsidRPr="000C42B6">
        <w:rPr>
          <w:rStyle w:val="oypena"/>
          <w:rFonts w:ascii="Times New Roman" w:hAnsi="Times New Roman" w:cs="Times New Roman"/>
          <w:b/>
          <w:caps/>
          <w:color w:val="5E17EB"/>
          <w:sz w:val="24"/>
          <w:szCs w:val="24"/>
          <w:lang w:val="ro-RO"/>
        </w:rPr>
        <w:t>Liceul Tehnologic ,,</w:t>
      </w:r>
      <w:r w:rsidR="00E73A90" w:rsidRPr="000C42B6">
        <w:rPr>
          <w:rStyle w:val="oypena"/>
          <w:rFonts w:ascii="Times New Roman" w:hAnsi="Times New Roman" w:cs="Times New Roman"/>
          <w:b/>
          <w:caps/>
          <w:color w:val="5E17EB"/>
          <w:sz w:val="24"/>
          <w:szCs w:val="24"/>
          <w:lang w:val="ro-RO"/>
        </w:rPr>
        <w:t>Dimitrie Leonida” Petroșani</w:t>
      </w:r>
      <w:r w:rsidRPr="000C42B6">
        <w:rPr>
          <w:rStyle w:val="oypena"/>
          <w:rFonts w:ascii="Times New Roman" w:hAnsi="Times New Roman" w:cs="Times New Roman"/>
          <w:b/>
          <w:caps/>
          <w:color w:val="5E17EB"/>
          <w:sz w:val="24"/>
          <w:szCs w:val="24"/>
          <w:lang w:val="ro-RO"/>
        </w:rPr>
        <w:t>,</w:t>
      </w:r>
      <w:r w:rsidR="00E73A90" w:rsidRPr="000C42B6">
        <w:rPr>
          <w:rStyle w:val="oypena"/>
          <w:rFonts w:ascii="Times New Roman" w:hAnsi="Times New Roman" w:cs="Times New Roman"/>
          <w:b/>
          <w:caps/>
          <w:color w:val="5E17EB"/>
          <w:sz w:val="24"/>
          <w:szCs w:val="24"/>
          <w:lang w:val="ro-RO"/>
        </w:rPr>
        <w:t xml:space="preserve"> în colaborare cu ISJ</w:t>
      </w:r>
      <w:r w:rsidR="00E33400" w:rsidRPr="000C42B6">
        <w:rPr>
          <w:rStyle w:val="oypena"/>
          <w:rFonts w:ascii="Times New Roman" w:hAnsi="Times New Roman" w:cs="Times New Roman"/>
          <w:b/>
          <w:caps/>
          <w:color w:val="5E17EB"/>
          <w:sz w:val="24"/>
          <w:szCs w:val="24"/>
          <w:lang w:val="ro-RO"/>
        </w:rPr>
        <w:t xml:space="preserve">  și </w:t>
      </w:r>
      <w:r w:rsidR="00E73A90" w:rsidRPr="000C42B6">
        <w:rPr>
          <w:rStyle w:val="oypena"/>
          <w:rFonts w:ascii="Times New Roman" w:hAnsi="Times New Roman" w:cs="Times New Roman"/>
          <w:b/>
          <w:caps/>
          <w:color w:val="5E17EB"/>
          <w:sz w:val="24"/>
          <w:szCs w:val="24"/>
          <w:lang w:val="ro-RO"/>
        </w:rPr>
        <w:t xml:space="preserve"> ccd  hunedoara, organizează:</w:t>
      </w:r>
    </w:p>
    <w:p w:rsidR="00E73A90" w:rsidRPr="000C42B6" w:rsidRDefault="00E73A90" w:rsidP="000C42B6">
      <w:pPr>
        <w:spacing w:after="0" w:line="276" w:lineRule="auto"/>
        <w:jc w:val="center"/>
        <w:rPr>
          <w:rStyle w:val="oypena"/>
          <w:rFonts w:ascii="Times New Roman" w:hAnsi="Times New Roman" w:cs="Times New Roman"/>
          <w:b/>
          <w:caps/>
          <w:color w:val="5E17EB"/>
          <w:sz w:val="24"/>
          <w:szCs w:val="24"/>
          <w:lang w:val="ro-RO"/>
        </w:rPr>
      </w:pPr>
    </w:p>
    <w:p w:rsidR="00E73A90" w:rsidRPr="000C42B6" w:rsidRDefault="00E73A90" w:rsidP="000C42B6">
      <w:pPr>
        <w:spacing w:after="0" w:line="276" w:lineRule="auto"/>
        <w:jc w:val="center"/>
        <w:rPr>
          <w:rStyle w:val="oypena"/>
          <w:rFonts w:ascii="Times New Roman" w:hAnsi="Times New Roman" w:cs="Times New Roman"/>
          <w:color w:val="5E17EB"/>
          <w:sz w:val="24"/>
          <w:szCs w:val="24"/>
          <w:lang w:val="ro-RO"/>
        </w:rPr>
      </w:pPr>
    </w:p>
    <w:p w:rsidR="00E73A90" w:rsidRPr="000C42B6" w:rsidRDefault="00E73A90" w:rsidP="000C42B6">
      <w:pPr>
        <w:spacing w:after="0" w:line="276" w:lineRule="auto"/>
        <w:jc w:val="center"/>
        <w:rPr>
          <w:rStyle w:val="oypena"/>
          <w:rFonts w:ascii="Times New Roman" w:hAnsi="Times New Roman" w:cs="Times New Roman"/>
          <w:color w:val="5E17EB"/>
          <w:sz w:val="24"/>
          <w:szCs w:val="24"/>
          <w:lang w:val="ro-RO"/>
        </w:rPr>
      </w:pPr>
    </w:p>
    <w:p w:rsidR="00E73A90" w:rsidRPr="000C42B6" w:rsidRDefault="00E73A90" w:rsidP="000C42B6">
      <w:pPr>
        <w:pStyle w:val="cvgsua"/>
        <w:spacing w:before="0" w:beforeAutospacing="0" w:after="0" w:afterAutospacing="0" w:line="276" w:lineRule="auto"/>
        <w:jc w:val="center"/>
        <w:rPr>
          <w:rStyle w:val="oypena"/>
          <w:b/>
          <w:caps/>
          <w:color w:val="0B5063"/>
          <w:lang w:val="ro-RO"/>
        </w:rPr>
      </w:pPr>
      <w:r w:rsidRPr="000C42B6">
        <w:rPr>
          <w:rStyle w:val="oypena"/>
          <w:b/>
          <w:caps/>
          <w:color w:val="0B5063"/>
          <w:lang w:val="ro-RO"/>
        </w:rPr>
        <w:t>Simpozionul Internațional ,,Consilierea și orientarea elevilor în context european ”</w:t>
      </w:r>
    </w:p>
    <w:p w:rsidR="00E73A90" w:rsidRPr="000C42B6" w:rsidRDefault="00B0235E" w:rsidP="000C42B6">
      <w:pPr>
        <w:pStyle w:val="cvgsua"/>
        <w:spacing w:before="0" w:beforeAutospacing="0" w:after="0" w:afterAutospacing="0" w:line="276" w:lineRule="auto"/>
        <w:jc w:val="center"/>
        <w:rPr>
          <w:b/>
          <w:caps/>
          <w:color w:val="0B5063"/>
          <w:lang w:val="ro-RO"/>
        </w:rPr>
      </w:pPr>
      <w:r w:rsidRPr="000C42B6">
        <w:rPr>
          <w:rStyle w:val="oypena"/>
          <w:b/>
          <w:caps/>
          <w:color w:val="0B5063"/>
          <w:lang w:val="ro-RO"/>
        </w:rPr>
        <w:t>Ediția a</w:t>
      </w:r>
      <w:r w:rsidR="00E73A90" w:rsidRPr="000C42B6">
        <w:rPr>
          <w:rStyle w:val="oypena"/>
          <w:b/>
          <w:caps/>
          <w:color w:val="0B5063"/>
          <w:lang w:val="ro-RO"/>
        </w:rPr>
        <w:t xml:space="preserve"> XVI</w:t>
      </w:r>
      <w:r w:rsidR="00F71A68" w:rsidRPr="000C42B6">
        <w:rPr>
          <w:rStyle w:val="oypena"/>
          <w:b/>
          <w:caps/>
          <w:color w:val="0B5063"/>
          <w:lang w:val="ro-RO"/>
        </w:rPr>
        <w:t>I</w:t>
      </w:r>
      <w:r w:rsidR="00E73A90" w:rsidRPr="000C42B6">
        <w:rPr>
          <w:rStyle w:val="oypena"/>
          <w:b/>
          <w:caps/>
          <w:color w:val="0B5063"/>
          <w:lang w:val="ro-RO"/>
        </w:rPr>
        <w:t>-a –</w:t>
      </w:r>
      <w:r w:rsidR="00F71A68" w:rsidRPr="000C42B6">
        <w:rPr>
          <w:rStyle w:val="oypena"/>
          <w:b/>
          <w:caps/>
          <w:color w:val="0B5063"/>
          <w:lang w:val="ro-RO"/>
        </w:rPr>
        <w:t>19</w:t>
      </w:r>
      <w:r w:rsidR="00E73A90" w:rsidRPr="000C42B6">
        <w:rPr>
          <w:rStyle w:val="oypena"/>
          <w:b/>
          <w:caps/>
          <w:color w:val="0B5063"/>
          <w:lang w:val="ro-RO"/>
        </w:rPr>
        <w:t xml:space="preserve"> mai 202</w:t>
      </w:r>
      <w:r w:rsidR="00F71A68" w:rsidRPr="000C42B6">
        <w:rPr>
          <w:rStyle w:val="oypena"/>
          <w:b/>
          <w:caps/>
          <w:color w:val="0B5063"/>
          <w:lang w:val="ro-RO"/>
        </w:rPr>
        <w:t>6</w:t>
      </w:r>
      <w:r w:rsidR="00E73A90" w:rsidRPr="000C42B6">
        <w:rPr>
          <w:rStyle w:val="oypena"/>
          <w:b/>
          <w:caps/>
          <w:color w:val="0B5063"/>
          <w:lang w:val="ro-RO"/>
        </w:rPr>
        <w:t>, ora 1</w:t>
      </w:r>
      <w:r w:rsidR="00F71A68" w:rsidRPr="000C42B6">
        <w:rPr>
          <w:rStyle w:val="oypena"/>
          <w:b/>
          <w:caps/>
          <w:color w:val="0B5063"/>
          <w:lang w:val="ro-RO"/>
        </w:rPr>
        <w:t>4</w:t>
      </w:r>
    </w:p>
    <w:p w:rsidR="00E73A90" w:rsidRPr="000C42B6" w:rsidRDefault="00E73A90" w:rsidP="000C42B6">
      <w:pPr>
        <w:spacing w:after="0" w:line="276" w:lineRule="auto"/>
        <w:jc w:val="center"/>
        <w:rPr>
          <w:rFonts w:ascii="Times New Roman" w:hAnsi="Times New Roman" w:cs="Times New Roman"/>
          <w:sz w:val="24"/>
          <w:szCs w:val="24"/>
          <w:lang w:val="ro-RO"/>
        </w:rPr>
      </w:pPr>
    </w:p>
    <w:p w:rsidR="00E73A90" w:rsidRPr="000C42B6" w:rsidRDefault="00E73A90" w:rsidP="000C42B6">
      <w:pPr>
        <w:spacing w:after="0" w:line="276" w:lineRule="auto"/>
        <w:jc w:val="center"/>
        <w:rPr>
          <w:rFonts w:ascii="Times New Roman" w:hAnsi="Times New Roman" w:cs="Times New Roman"/>
          <w:sz w:val="24"/>
          <w:szCs w:val="24"/>
          <w:lang w:val="ro-RO"/>
        </w:rPr>
      </w:pPr>
    </w:p>
    <w:p w:rsidR="00E73A90" w:rsidRPr="000C42B6" w:rsidRDefault="00E73A90" w:rsidP="000C42B6">
      <w:pPr>
        <w:pStyle w:val="cvgsua"/>
        <w:spacing w:after="0" w:afterAutospacing="0" w:line="276" w:lineRule="auto"/>
        <w:jc w:val="center"/>
        <w:rPr>
          <w:b/>
          <w:color w:val="000000"/>
          <w:lang w:val="ro-RO"/>
        </w:rPr>
      </w:pPr>
      <w:r w:rsidRPr="000C42B6">
        <w:rPr>
          <w:rStyle w:val="oypena"/>
          <w:b/>
          <w:color w:val="000000"/>
          <w:lang w:val="ro-RO"/>
        </w:rPr>
        <w:t>TEMA PUBLICAȚIEI CU ISBN:</w:t>
      </w:r>
    </w:p>
    <w:p w:rsidR="00E73A90" w:rsidRPr="000C42B6" w:rsidRDefault="00E73A90" w:rsidP="000C42B6">
      <w:pPr>
        <w:pStyle w:val="cvgsua"/>
        <w:spacing w:after="0" w:afterAutospacing="0" w:line="276" w:lineRule="auto"/>
        <w:jc w:val="center"/>
        <w:rPr>
          <w:b/>
          <w:color w:val="000000"/>
          <w:lang w:val="ro-RO"/>
        </w:rPr>
      </w:pPr>
      <w:r w:rsidRPr="000C42B6">
        <w:rPr>
          <w:rStyle w:val="oypena"/>
          <w:b/>
          <w:color w:val="FF3131"/>
          <w:lang w:val="ro-RO"/>
        </w:rPr>
        <w:t>,,</w:t>
      </w:r>
      <w:r w:rsidR="00F71A68" w:rsidRPr="000C42B6">
        <w:rPr>
          <w:rStyle w:val="oypena"/>
          <w:b/>
          <w:color w:val="FF3131"/>
          <w:lang w:val="ro-RO"/>
        </w:rPr>
        <w:t xml:space="preserve"> GHID</w:t>
      </w:r>
      <w:r w:rsidR="00B0235E" w:rsidRPr="000C42B6">
        <w:rPr>
          <w:rStyle w:val="oypena"/>
          <w:b/>
          <w:color w:val="FF3131"/>
          <w:lang w:val="ro-RO"/>
        </w:rPr>
        <w:t xml:space="preserve"> </w:t>
      </w:r>
      <w:r w:rsidR="00F71A68" w:rsidRPr="000C42B6">
        <w:rPr>
          <w:rStyle w:val="oypena"/>
          <w:b/>
          <w:color w:val="FF3131"/>
          <w:lang w:val="ro-RO"/>
        </w:rPr>
        <w:t>-</w:t>
      </w:r>
      <w:r w:rsidRPr="000C42B6">
        <w:rPr>
          <w:rStyle w:val="oypena"/>
          <w:b/>
          <w:color w:val="FF3131"/>
          <w:lang w:val="ro-RO"/>
        </w:rPr>
        <w:t xml:space="preserve"> </w:t>
      </w:r>
      <w:r w:rsidR="00F71A68" w:rsidRPr="000C42B6">
        <w:rPr>
          <w:rStyle w:val="oypena"/>
          <w:b/>
          <w:color w:val="FF3131"/>
          <w:lang w:val="ro-RO"/>
        </w:rPr>
        <w:t>RESURSE EDUCAȚIONALE DESCHISE</w:t>
      </w:r>
      <w:r w:rsidR="00B0235E" w:rsidRPr="000C42B6">
        <w:rPr>
          <w:rStyle w:val="oypena"/>
          <w:b/>
          <w:color w:val="FF3131"/>
          <w:lang w:val="ro-RO"/>
        </w:rPr>
        <w:t xml:space="preserve"> </w:t>
      </w:r>
      <w:r w:rsidR="00F71A68" w:rsidRPr="000C42B6">
        <w:rPr>
          <w:rStyle w:val="oypena"/>
          <w:b/>
          <w:color w:val="FF3131"/>
          <w:lang w:val="ro-RO"/>
        </w:rPr>
        <w:t>-</w:t>
      </w:r>
      <w:r w:rsidR="00B0235E" w:rsidRPr="000C42B6">
        <w:rPr>
          <w:rStyle w:val="oypena"/>
          <w:b/>
          <w:color w:val="FF3131"/>
          <w:lang w:val="ro-RO"/>
        </w:rPr>
        <w:t xml:space="preserve"> </w:t>
      </w:r>
      <w:r w:rsidR="00F71A68" w:rsidRPr="000C42B6">
        <w:rPr>
          <w:rStyle w:val="oypena"/>
          <w:b/>
          <w:color w:val="FF3131"/>
          <w:lang w:val="ro-RO"/>
        </w:rPr>
        <w:t>INOVAȚIE ȘI COLABORARE</w:t>
      </w:r>
      <w:r w:rsidRPr="000C42B6">
        <w:rPr>
          <w:rStyle w:val="oypena"/>
          <w:b/>
          <w:color w:val="FF3131"/>
          <w:lang w:val="ro-RO"/>
        </w:rPr>
        <w:t xml:space="preserve"> ÎN EDUCAȚIE ”</w:t>
      </w:r>
    </w:p>
    <w:p w:rsidR="00E73A90" w:rsidRPr="000C42B6" w:rsidRDefault="004B1C39" w:rsidP="000C42B6">
      <w:pPr>
        <w:spacing w:after="0" w:line="276" w:lineRule="auto"/>
        <w:jc w:val="center"/>
        <w:rPr>
          <w:rFonts w:ascii="Times New Roman" w:hAnsi="Times New Roman" w:cs="Times New Roman"/>
          <w:b/>
          <w:sz w:val="24"/>
          <w:szCs w:val="24"/>
          <w:lang w:val="ro-RO"/>
        </w:rPr>
      </w:pPr>
      <w:r w:rsidRPr="000C42B6">
        <w:rPr>
          <w:rFonts w:ascii="Times New Roman" w:hAnsi="Times New Roman" w:cs="Times New Roman"/>
          <w:noProof/>
          <w:sz w:val="24"/>
          <w:szCs w:val="24"/>
          <w:lang w:val="ro-RO" w:eastAsia="ro-RO"/>
        </w:rPr>
        <w:drawing>
          <wp:anchor distT="0" distB="0" distL="114300" distR="114300" simplePos="0" relativeHeight="251664384" behindDoc="1" locked="0" layoutInCell="1" allowOverlap="1" wp14:anchorId="369ADB28" wp14:editId="6DD64E44">
            <wp:simplePos x="0" y="0"/>
            <wp:positionH relativeFrom="column">
              <wp:posOffset>1242060</wp:posOffset>
            </wp:positionH>
            <wp:positionV relativeFrom="paragraph">
              <wp:posOffset>120650</wp:posOffset>
            </wp:positionV>
            <wp:extent cx="3386184" cy="3474720"/>
            <wp:effectExtent l="114300" t="114300" r="100330" b="144780"/>
            <wp:wrapTight wrapText="bothSides">
              <wp:wrapPolygon edited="0">
                <wp:start x="-729" y="-711"/>
                <wp:lineTo x="-729" y="22382"/>
                <wp:lineTo x="22119" y="22382"/>
                <wp:lineTo x="22119" y="-711"/>
                <wp:lineTo x="-729" y="-71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l="1539" t="36239" r="78846" b="27977"/>
                    <a:stretch/>
                  </pic:blipFill>
                  <pic:spPr bwMode="auto">
                    <a:xfrm>
                      <a:off x="0" y="0"/>
                      <a:ext cx="3386184" cy="34747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73A90" w:rsidRPr="000C42B6" w:rsidRDefault="00E73A90" w:rsidP="000C42B6">
      <w:pPr>
        <w:spacing w:after="0" w:line="276" w:lineRule="auto"/>
        <w:jc w:val="center"/>
        <w:rPr>
          <w:rFonts w:ascii="Times New Roman" w:hAnsi="Times New Roman" w:cs="Times New Roman"/>
          <w:b/>
          <w:sz w:val="24"/>
          <w:szCs w:val="24"/>
          <w:lang w:val="ro-RO"/>
        </w:rPr>
      </w:pPr>
    </w:p>
    <w:p w:rsidR="00E73A90" w:rsidRPr="000C42B6" w:rsidRDefault="00E73A90" w:rsidP="000C42B6">
      <w:pPr>
        <w:spacing w:after="0" w:line="276" w:lineRule="auto"/>
        <w:jc w:val="center"/>
        <w:rPr>
          <w:rFonts w:ascii="Times New Roman" w:hAnsi="Times New Roman" w:cs="Times New Roman"/>
          <w:b/>
          <w:sz w:val="24"/>
          <w:szCs w:val="24"/>
          <w:lang w:val="ro-RO"/>
        </w:rPr>
      </w:pPr>
    </w:p>
    <w:p w:rsidR="00764BDB" w:rsidRPr="000C42B6" w:rsidRDefault="00764BDB" w:rsidP="000C42B6">
      <w:pPr>
        <w:spacing w:after="0" w:line="276" w:lineRule="auto"/>
        <w:jc w:val="center"/>
        <w:rPr>
          <w:rFonts w:ascii="Times New Roman" w:hAnsi="Times New Roman" w:cs="Times New Roman"/>
          <w:noProof/>
          <w:sz w:val="24"/>
          <w:szCs w:val="24"/>
          <w:lang w:val="ro-RO"/>
        </w:rPr>
      </w:pPr>
    </w:p>
    <w:p w:rsidR="00764BDB" w:rsidRPr="000C42B6" w:rsidRDefault="00764BDB" w:rsidP="000C42B6">
      <w:pPr>
        <w:spacing w:after="0" w:line="276" w:lineRule="auto"/>
        <w:jc w:val="center"/>
        <w:rPr>
          <w:rFonts w:ascii="Times New Roman" w:hAnsi="Times New Roman" w:cs="Times New Roman"/>
          <w:noProof/>
          <w:sz w:val="24"/>
          <w:szCs w:val="24"/>
          <w:lang w:val="ro-RO"/>
        </w:rPr>
      </w:pPr>
    </w:p>
    <w:p w:rsidR="00E73A90" w:rsidRPr="000C42B6" w:rsidRDefault="00E73A90" w:rsidP="000C42B6">
      <w:pPr>
        <w:spacing w:after="0" w:line="276" w:lineRule="auto"/>
        <w:jc w:val="center"/>
        <w:rPr>
          <w:rFonts w:ascii="Times New Roman" w:hAnsi="Times New Roman" w:cs="Times New Roman"/>
          <w:noProof/>
          <w:sz w:val="24"/>
          <w:szCs w:val="24"/>
          <w:lang w:val="ro-RO"/>
        </w:rPr>
      </w:pPr>
    </w:p>
    <w:p w:rsidR="00E73A90" w:rsidRPr="000C42B6" w:rsidRDefault="00E73A90" w:rsidP="000C42B6">
      <w:pPr>
        <w:spacing w:after="0" w:line="276" w:lineRule="auto"/>
        <w:jc w:val="center"/>
        <w:rPr>
          <w:rFonts w:ascii="Times New Roman" w:hAnsi="Times New Roman" w:cs="Times New Roman"/>
          <w:b/>
          <w:sz w:val="24"/>
          <w:szCs w:val="24"/>
          <w:lang w:val="ro-RO"/>
        </w:rPr>
      </w:pPr>
    </w:p>
    <w:p w:rsidR="00E73A90" w:rsidRPr="000C42B6" w:rsidRDefault="00E73A90" w:rsidP="000C42B6">
      <w:pPr>
        <w:spacing w:after="0" w:line="276" w:lineRule="auto"/>
        <w:jc w:val="center"/>
        <w:rPr>
          <w:rFonts w:ascii="Times New Roman" w:hAnsi="Times New Roman" w:cs="Times New Roman"/>
          <w:b/>
          <w:sz w:val="24"/>
          <w:szCs w:val="24"/>
          <w:lang w:val="ro-RO"/>
        </w:rPr>
      </w:pPr>
    </w:p>
    <w:p w:rsidR="00E73A90" w:rsidRPr="000C42B6" w:rsidRDefault="00E73A90" w:rsidP="000C42B6">
      <w:pPr>
        <w:spacing w:after="0" w:line="276" w:lineRule="auto"/>
        <w:jc w:val="center"/>
        <w:rPr>
          <w:rFonts w:ascii="Times New Roman" w:hAnsi="Times New Roman" w:cs="Times New Roman"/>
          <w:b/>
          <w:sz w:val="24"/>
          <w:szCs w:val="24"/>
          <w:lang w:val="ro-RO"/>
        </w:rPr>
      </w:pPr>
    </w:p>
    <w:p w:rsidR="00E73A90" w:rsidRPr="000C42B6" w:rsidRDefault="00E73A90" w:rsidP="000C42B6">
      <w:pPr>
        <w:spacing w:after="0" w:line="276" w:lineRule="auto"/>
        <w:jc w:val="center"/>
        <w:rPr>
          <w:rFonts w:ascii="Times New Roman" w:hAnsi="Times New Roman" w:cs="Times New Roman"/>
          <w:b/>
          <w:sz w:val="24"/>
          <w:szCs w:val="24"/>
          <w:lang w:val="ro-RO"/>
        </w:rPr>
      </w:pPr>
    </w:p>
    <w:p w:rsidR="00E73A90" w:rsidRPr="000C42B6" w:rsidRDefault="00E73A90" w:rsidP="000C42B6">
      <w:pPr>
        <w:spacing w:after="0" w:line="276" w:lineRule="auto"/>
        <w:jc w:val="center"/>
        <w:rPr>
          <w:rFonts w:ascii="Times New Roman" w:hAnsi="Times New Roman" w:cs="Times New Roman"/>
          <w:b/>
          <w:sz w:val="24"/>
          <w:szCs w:val="24"/>
          <w:lang w:val="ro-RO"/>
        </w:rPr>
      </w:pPr>
    </w:p>
    <w:p w:rsidR="00E73A90" w:rsidRPr="000C42B6" w:rsidRDefault="00E73A90" w:rsidP="000C42B6">
      <w:pPr>
        <w:spacing w:after="0" w:line="276" w:lineRule="auto"/>
        <w:jc w:val="center"/>
        <w:rPr>
          <w:rFonts w:ascii="Times New Roman" w:hAnsi="Times New Roman" w:cs="Times New Roman"/>
          <w:b/>
          <w:sz w:val="24"/>
          <w:szCs w:val="24"/>
          <w:lang w:val="ro-RO"/>
        </w:rPr>
      </w:pPr>
    </w:p>
    <w:p w:rsidR="00E73A90" w:rsidRPr="000C42B6" w:rsidRDefault="00E73A90" w:rsidP="000C42B6">
      <w:pPr>
        <w:spacing w:after="0" w:line="276" w:lineRule="auto"/>
        <w:jc w:val="center"/>
        <w:rPr>
          <w:rFonts w:ascii="Times New Roman" w:hAnsi="Times New Roman" w:cs="Times New Roman"/>
          <w:b/>
          <w:sz w:val="24"/>
          <w:szCs w:val="24"/>
          <w:lang w:val="ro-RO"/>
        </w:rPr>
      </w:pPr>
    </w:p>
    <w:p w:rsidR="00E73A90" w:rsidRPr="000C42B6" w:rsidRDefault="00E73A90" w:rsidP="000C42B6">
      <w:pPr>
        <w:spacing w:after="0" w:line="276" w:lineRule="auto"/>
        <w:jc w:val="center"/>
        <w:rPr>
          <w:rFonts w:ascii="Times New Roman" w:hAnsi="Times New Roman" w:cs="Times New Roman"/>
          <w:b/>
          <w:sz w:val="24"/>
          <w:szCs w:val="24"/>
          <w:lang w:val="ro-RO"/>
        </w:rPr>
      </w:pPr>
    </w:p>
    <w:p w:rsidR="00E73A90" w:rsidRPr="000C42B6" w:rsidRDefault="00E73A90" w:rsidP="000C42B6">
      <w:pPr>
        <w:spacing w:after="0" w:line="276" w:lineRule="auto"/>
        <w:jc w:val="center"/>
        <w:rPr>
          <w:rFonts w:ascii="Times New Roman" w:hAnsi="Times New Roman" w:cs="Times New Roman"/>
          <w:b/>
          <w:sz w:val="24"/>
          <w:szCs w:val="24"/>
          <w:lang w:val="ro-RO"/>
        </w:rPr>
      </w:pPr>
    </w:p>
    <w:p w:rsidR="00E73A90" w:rsidRPr="000C42B6" w:rsidRDefault="00E73A90" w:rsidP="000C42B6">
      <w:pPr>
        <w:spacing w:after="0" w:line="276" w:lineRule="auto"/>
        <w:jc w:val="center"/>
        <w:rPr>
          <w:rFonts w:ascii="Times New Roman" w:hAnsi="Times New Roman" w:cs="Times New Roman"/>
          <w:b/>
          <w:sz w:val="24"/>
          <w:szCs w:val="24"/>
          <w:lang w:val="ro-RO"/>
        </w:rPr>
      </w:pPr>
    </w:p>
    <w:p w:rsidR="00E73A90" w:rsidRPr="000C42B6" w:rsidRDefault="00E73A90" w:rsidP="000C42B6">
      <w:pPr>
        <w:spacing w:after="0" w:line="276" w:lineRule="auto"/>
        <w:jc w:val="center"/>
        <w:rPr>
          <w:rFonts w:ascii="Times New Roman" w:hAnsi="Times New Roman" w:cs="Times New Roman"/>
          <w:b/>
          <w:sz w:val="24"/>
          <w:szCs w:val="24"/>
          <w:lang w:val="ro-RO"/>
        </w:rPr>
      </w:pPr>
    </w:p>
    <w:p w:rsidR="00E73A90" w:rsidRPr="000C42B6" w:rsidRDefault="00E73A90" w:rsidP="000C42B6">
      <w:pPr>
        <w:spacing w:after="0" w:line="276" w:lineRule="auto"/>
        <w:jc w:val="center"/>
        <w:rPr>
          <w:rFonts w:ascii="Times New Roman" w:hAnsi="Times New Roman" w:cs="Times New Roman"/>
          <w:b/>
          <w:sz w:val="24"/>
          <w:szCs w:val="24"/>
          <w:lang w:val="ro-RO"/>
        </w:rPr>
      </w:pPr>
    </w:p>
    <w:p w:rsidR="00E73A90" w:rsidRPr="000C42B6" w:rsidRDefault="00E73A90" w:rsidP="000C42B6">
      <w:pPr>
        <w:spacing w:after="0" w:line="276" w:lineRule="auto"/>
        <w:jc w:val="center"/>
        <w:rPr>
          <w:rFonts w:ascii="Times New Roman" w:hAnsi="Times New Roman" w:cs="Times New Roman"/>
          <w:b/>
          <w:sz w:val="24"/>
          <w:szCs w:val="24"/>
          <w:lang w:val="ro-RO"/>
        </w:rPr>
      </w:pPr>
    </w:p>
    <w:p w:rsidR="00E73A90" w:rsidRPr="000C42B6" w:rsidRDefault="00E73A90" w:rsidP="000C42B6">
      <w:pPr>
        <w:spacing w:after="0" w:line="276" w:lineRule="auto"/>
        <w:jc w:val="center"/>
        <w:rPr>
          <w:rFonts w:ascii="Times New Roman" w:hAnsi="Times New Roman" w:cs="Times New Roman"/>
          <w:b/>
          <w:sz w:val="24"/>
          <w:szCs w:val="24"/>
          <w:lang w:val="ro-RO"/>
        </w:rPr>
      </w:pPr>
    </w:p>
    <w:p w:rsidR="00E73A90" w:rsidRPr="000C42B6" w:rsidRDefault="00764BDB" w:rsidP="000C42B6">
      <w:pPr>
        <w:spacing w:after="0" w:line="276" w:lineRule="auto"/>
        <w:jc w:val="center"/>
        <w:rPr>
          <w:rFonts w:ascii="Times New Roman" w:hAnsi="Times New Roman" w:cs="Times New Roman"/>
          <w:b/>
          <w:sz w:val="24"/>
          <w:szCs w:val="24"/>
          <w:lang w:val="ro-RO"/>
        </w:rPr>
      </w:pPr>
      <w:r w:rsidRPr="000C42B6">
        <w:rPr>
          <w:rFonts w:ascii="Times New Roman" w:hAnsi="Times New Roman" w:cs="Times New Roman"/>
          <w:b/>
          <w:sz w:val="24"/>
          <w:szCs w:val="24"/>
          <w:lang w:val="ro-RO"/>
        </w:rPr>
        <w:t>PETROȘANI</w:t>
      </w:r>
    </w:p>
    <w:p w:rsidR="00764BDB" w:rsidRPr="000C42B6" w:rsidRDefault="00764BDB" w:rsidP="000C42B6">
      <w:pPr>
        <w:spacing w:after="0" w:line="276" w:lineRule="auto"/>
        <w:jc w:val="center"/>
        <w:rPr>
          <w:rFonts w:ascii="Times New Roman" w:hAnsi="Times New Roman" w:cs="Times New Roman"/>
          <w:b/>
          <w:sz w:val="24"/>
          <w:szCs w:val="24"/>
          <w:lang w:val="ro-RO"/>
        </w:rPr>
      </w:pPr>
    </w:p>
    <w:p w:rsidR="00E73A90" w:rsidRPr="000C42B6" w:rsidRDefault="004B1C39" w:rsidP="000C42B6">
      <w:pPr>
        <w:spacing w:after="0" w:line="276" w:lineRule="auto"/>
        <w:jc w:val="center"/>
        <w:rPr>
          <w:rFonts w:ascii="Times New Roman" w:hAnsi="Times New Roman" w:cs="Times New Roman"/>
          <w:b/>
          <w:sz w:val="24"/>
          <w:szCs w:val="24"/>
          <w:lang w:val="ro-RO"/>
        </w:rPr>
      </w:pPr>
      <w:r w:rsidRPr="000C42B6">
        <w:rPr>
          <w:rFonts w:ascii="Times New Roman" w:hAnsi="Times New Roman" w:cs="Times New Roman"/>
          <w:b/>
          <w:sz w:val="24"/>
          <w:szCs w:val="24"/>
          <w:lang w:val="ro-RO"/>
        </w:rPr>
        <w:t>19 MAI 2026</w:t>
      </w:r>
    </w:p>
    <w:p w:rsidR="00E73A90" w:rsidRPr="000C42B6" w:rsidRDefault="00E73A90" w:rsidP="000C42B6">
      <w:pPr>
        <w:spacing w:after="0" w:line="276" w:lineRule="auto"/>
        <w:jc w:val="center"/>
        <w:rPr>
          <w:rFonts w:ascii="Times New Roman" w:hAnsi="Times New Roman" w:cs="Times New Roman"/>
          <w:b/>
          <w:sz w:val="24"/>
          <w:szCs w:val="24"/>
          <w:lang w:val="ro-RO"/>
        </w:rPr>
      </w:pPr>
    </w:p>
    <w:p w:rsidR="000C42B6" w:rsidRDefault="000C42B6" w:rsidP="000C42B6">
      <w:pPr>
        <w:spacing w:after="0" w:line="276" w:lineRule="auto"/>
        <w:jc w:val="center"/>
        <w:rPr>
          <w:rFonts w:ascii="Times New Roman" w:hAnsi="Times New Roman" w:cs="Times New Roman"/>
          <w:b/>
          <w:sz w:val="24"/>
          <w:szCs w:val="24"/>
          <w:lang w:val="ro-RO"/>
        </w:rPr>
      </w:pPr>
    </w:p>
    <w:p w:rsidR="000C42B6" w:rsidRDefault="000C42B6" w:rsidP="000C42B6">
      <w:pPr>
        <w:spacing w:after="0" w:line="276" w:lineRule="auto"/>
        <w:jc w:val="center"/>
        <w:rPr>
          <w:rFonts w:ascii="Times New Roman" w:hAnsi="Times New Roman" w:cs="Times New Roman"/>
          <w:b/>
          <w:sz w:val="24"/>
          <w:szCs w:val="24"/>
          <w:lang w:val="ro-RO"/>
        </w:rPr>
      </w:pPr>
    </w:p>
    <w:p w:rsidR="00E73A90" w:rsidRPr="000C42B6" w:rsidRDefault="00066524" w:rsidP="000C42B6">
      <w:pPr>
        <w:spacing w:after="0" w:line="276" w:lineRule="auto"/>
        <w:jc w:val="center"/>
        <w:rPr>
          <w:rFonts w:ascii="Times New Roman" w:hAnsi="Times New Roman" w:cs="Times New Roman"/>
          <w:b/>
          <w:sz w:val="24"/>
          <w:szCs w:val="24"/>
          <w:lang w:val="ro-RO"/>
        </w:rPr>
      </w:pPr>
      <w:r w:rsidRPr="000C42B6">
        <w:rPr>
          <w:rFonts w:ascii="Times New Roman" w:hAnsi="Times New Roman" w:cs="Times New Roman"/>
          <w:b/>
          <w:sz w:val="24"/>
          <w:szCs w:val="24"/>
          <w:lang w:val="ro-RO"/>
        </w:rPr>
        <w:lastRenderedPageBreak/>
        <w:t>DETALII ORGANIZATORICE</w:t>
      </w:r>
    </w:p>
    <w:p w:rsidR="00E73A90" w:rsidRDefault="00E73A90" w:rsidP="0022142B">
      <w:pPr>
        <w:pStyle w:val="cvgsua"/>
        <w:numPr>
          <w:ilvl w:val="0"/>
          <w:numId w:val="9"/>
        </w:numPr>
        <w:spacing w:after="0" w:afterAutospacing="0" w:line="276" w:lineRule="auto"/>
        <w:jc w:val="both"/>
        <w:rPr>
          <w:rStyle w:val="Hyperlink"/>
          <w:noProof/>
          <w:lang w:val="ro-RO"/>
        </w:rPr>
      </w:pPr>
      <w:r w:rsidRPr="000C42B6">
        <w:rPr>
          <w:rStyle w:val="oypena"/>
          <w:b/>
          <w:bCs/>
          <w:noProof/>
          <w:color w:val="000000"/>
          <w:lang w:val="ro-RO"/>
        </w:rPr>
        <w:t xml:space="preserve">Înscrierea participanţilor: </w:t>
      </w:r>
      <w:r w:rsidRPr="000C42B6">
        <w:rPr>
          <w:rStyle w:val="oypena"/>
          <w:noProof/>
          <w:color w:val="000000"/>
          <w:lang w:val="ro-RO"/>
        </w:rPr>
        <w:t xml:space="preserve">până la data de </w:t>
      </w:r>
      <w:r w:rsidR="00F71A68" w:rsidRPr="000C42B6">
        <w:rPr>
          <w:rStyle w:val="oypena"/>
          <w:noProof/>
          <w:color w:val="000000"/>
          <w:lang w:val="ro-RO"/>
        </w:rPr>
        <w:t>19</w:t>
      </w:r>
      <w:r w:rsidRPr="000C42B6">
        <w:rPr>
          <w:rStyle w:val="oypena"/>
          <w:noProof/>
          <w:color w:val="000000"/>
          <w:lang w:val="ro-RO"/>
        </w:rPr>
        <w:t>.05.202</w:t>
      </w:r>
      <w:r w:rsidR="00F71A68" w:rsidRPr="000C42B6">
        <w:rPr>
          <w:rStyle w:val="oypena"/>
          <w:noProof/>
          <w:color w:val="000000"/>
          <w:lang w:val="ro-RO"/>
        </w:rPr>
        <w:t>6</w:t>
      </w:r>
      <w:r w:rsidRPr="000C42B6">
        <w:rPr>
          <w:rStyle w:val="oypena"/>
          <w:noProof/>
          <w:color w:val="000000"/>
          <w:lang w:val="ro-RO"/>
        </w:rPr>
        <w:t xml:space="preserve"> prin completarea formularului de înscriere</w:t>
      </w:r>
      <w:r w:rsidR="00752059" w:rsidRPr="000C42B6">
        <w:rPr>
          <w:rStyle w:val="oypena"/>
          <w:noProof/>
          <w:color w:val="000000"/>
          <w:lang w:val="ro-RO"/>
        </w:rPr>
        <w:t xml:space="preserve"> </w:t>
      </w:r>
      <w:hyperlink r:id="rId10" w:history="1">
        <w:r w:rsidR="00752059" w:rsidRPr="000C42B6">
          <w:rPr>
            <w:rStyle w:val="Hyperlink"/>
            <w:noProof/>
            <w:lang w:val="ro-RO"/>
          </w:rPr>
          <w:t>https://forms.gle/BqpAPToUTHrBb1by8</w:t>
        </w:r>
      </w:hyperlink>
    </w:p>
    <w:p w:rsidR="0022142B" w:rsidRPr="000C42B6" w:rsidRDefault="0022142B" w:rsidP="0022142B">
      <w:pPr>
        <w:pStyle w:val="cvgsua"/>
        <w:numPr>
          <w:ilvl w:val="0"/>
          <w:numId w:val="9"/>
        </w:numPr>
        <w:spacing w:after="0" w:afterAutospacing="0" w:line="276" w:lineRule="auto"/>
        <w:jc w:val="both"/>
        <w:rPr>
          <w:noProof/>
          <w:color w:val="000000"/>
          <w:lang w:val="ro-RO"/>
        </w:rPr>
      </w:pPr>
      <w:r>
        <w:rPr>
          <w:rStyle w:val="oypena"/>
          <w:b/>
          <w:bCs/>
          <w:noProof/>
          <w:color w:val="000000"/>
          <w:lang w:val="ro-RO"/>
        </w:rPr>
        <w:t>Linkul se deschide prin copiere în Google.</w:t>
      </w:r>
    </w:p>
    <w:p w:rsidR="00752059" w:rsidRPr="000C42B6" w:rsidRDefault="000C42B6" w:rsidP="000C42B6">
      <w:pPr>
        <w:pStyle w:val="cvgsua"/>
        <w:spacing w:after="0" w:afterAutospacing="0" w:line="276" w:lineRule="auto"/>
        <w:jc w:val="both"/>
        <w:rPr>
          <w:rStyle w:val="oypena"/>
          <w:b/>
          <w:bCs/>
          <w:noProof/>
          <w:color w:val="000000"/>
          <w:lang w:val="ro-RO"/>
        </w:rPr>
      </w:pPr>
      <w:r w:rsidRPr="000C42B6">
        <w:rPr>
          <w:rStyle w:val="oypena"/>
          <w:noProof/>
          <w:color w:val="000000"/>
          <w:lang w:val="ro-RO" w:eastAsia="ro-RO"/>
        </w:rPr>
        <w:drawing>
          <wp:anchor distT="0" distB="0" distL="114300" distR="114300" simplePos="0" relativeHeight="251665408" behindDoc="1" locked="0" layoutInCell="1" allowOverlap="1" wp14:anchorId="5348084D" wp14:editId="0D734B11">
            <wp:simplePos x="0" y="0"/>
            <wp:positionH relativeFrom="margin">
              <wp:posOffset>2924810</wp:posOffset>
            </wp:positionH>
            <wp:positionV relativeFrom="paragraph">
              <wp:posOffset>19685</wp:posOffset>
            </wp:positionV>
            <wp:extent cx="1098550" cy="1098550"/>
            <wp:effectExtent l="0" t="0" r="6350" b="6350"/>
            <wp:wrapTight wrapText="bothSides">
              <wp:wrapPolygon edited="0">
                <wp:start x="0" y="0"/>
                <wp:lineTo x="0" y="21350"/>
                <wp:lineTo x="21350" y="21350"/>
                <wp:lineTo x="21350" y="0"/>
                <wp:lineTo x="0" y="0"/>
              </wp:wrapPolygon>
            </wp:wrapTight>
            <wp:docPr id="2" name="Picture 2" descr="C:\Users\user\Downloads\qrcode_docs.google.co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qrcode_docs.google.com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52059" w:rsidRPr="000C42B6">
        <w:rPr>
          <w:rStyle w:val="oypena"/>
          <w:b/>
          <w:bCs/>
          <w:noProof/>
          <w:color w:val="000000"/>
          <w:lang w:val="ro-RO"/>
        </w:rPr>
        <w:t>Sau prin scanarea codului QR</w:t>
      </w:r>
    </w:p>
    <w:p w:rsidR="00752059" w:rsidRPr="000C42B6" w:rsidRDefault="00752059" w:rsidP="000C42B6">
      <w:pPr>
        <w:pStyle w:val="cvgsua"/>
        <w:spacing w:after="0" w:afterAutospacing="0" w:line="276" w:lineRule="auto"/>
        <w:jc w:val="both"/>
        <w:rPr>
          <w:rStyle w:val="oypena"/>
          <w:b/>
          <w:bCs/>
          <w:noProof/>
          <w:color w:val="000000"/>
          <w:lang w:val="ro-RO"/>
        </w:rPr>
      </w:pPr>
    </w:p>
    <w:p w:rsidR="007A4264" w:rsidRPr="000C42B6" w:rsidRDefault="007A4264" w:rsidP="000C42B6">
      <w:pPr>
        <w:pStyle w:val="cvgsua"/>
        <w:spacing w:after="0" w:afterAutospacing="0" w:line="276" w:lineRule="auto"/>
        <w:jc w:val="both"/>
        <w:rPr>
          <w:rStyle w:val="oypena"/>
          <w:b/>
          <w:bCs/>
          <w:noProof/>
          <w:color w:val="000000"/>
          <w:lang w:val="ro-RO"/>
        </w:rPr>
      </w:pPr>
    </w:p>
    <w:p w:rsidR="00E73A90" w:rsidRPr="000C42B6" w:rsidRDefault="00E73A90" w:rsidP="000C42B6">
      <w:pPr>
        <w:pStyle w:val="cvgsua"/>
        <w:spacing w:after="0" w:afterAutospacing="0" w:line="276" w:lineRule="auto"/>
        <w:jc w:val="both"/>
        <w:rPr>
          <w:noProof/>
          <w:color w:val="000000"/>
          <w:lang w:val="ro-RO"/>
        </w:rPr>
      </w:pPr>
      <w:r w:rsidRPr="000C42B6">
        <w:rPr>
          <w:rStyle w:val="oypena"/>
          <w:b/>
          <w:bCs/>
          <w:noProof/>
          <w:color w:val="000000"/>
          <w:lang w:val="ro-RO"/>
        </w:rPr>
        <w:t xml:space="preserve">b. Participarea </w:t>
      </w:r>
      <w:r w:rsidRPr="000C42B6">
        <w:rPr>
          <w:rStyle w:val="oypena"/>
          <w:noProof/>
          <w:color w:val="000000"/>
          <w:lang w:val="ro-RO"/>
        </w:rPr>
        <w:t xml:space="preserve">la simpozion </w:t>
      </w:r>
      <w:r w:rsidR="00F71A68" w:rsidRPr="000C42B6">
        <w:rPr>
          <w:rStyle w:val="oypena"/>
          <w:noProof/>
          <w:color w:val="000000"/>
          <w:lang w:val="ro-RO"/>
        </w:rPr>
        <w:t xml:space="preserve"> </w:t>
      </w:r>
      <w:r w:rsidR="00334438" w:rsidRPr="000C42B6">
        <w:rPr>
          <w:rStyle w:val="oypena"/>
          <w:noProof/>
          <w:color w:val="000000"/>
          <w:lang w:val="ro-RO"/>
        </w:rPr>
        <w:t>este</w:t>
      </w:r>
      <w:r w:rsidR="00F71A68" w:rsidRPr="000C42B6">
        <w:rPr>
          <w:rStyle w:val="oypena"/>
          <w:noProof/>
          <w:color w:val="000000"/>
          <w:lang w:val="ro-RO"/>
        </w:rPr>
        <w:t xml:space="preserve">  </w:t>
      </w:r>
      <w:r w:rsidRPr="000C42B6">
        <w:rPr>
          <w:rStyle w:val="oypena"/>
          <w:noProof/>
          <w:color w:val="000000"/>
          <w:lang w:val="ro-RO"/>
        </w:rPr>
        <w:t xml:space="preserve"> on-line pentru</w:t>
      </w:r>
      <w:r w:rsidR="00F71A68" w:rsidRPr="000C42B6">
        <w:rPr>
          <w:rStyle w:val="oypena"/>
          <w:noProof/>
          <w:color w:val="000000"/>
          <w:lang w:val="ro-RO"/>
        </w:rPr>
        <w:t xml:space="preserve"> toate </w:t>
      </w:r>
      <w:r w:rsidRPr="000C42B6">
        <w:rPr>
          <w:rStyle w:val="oypena"/>
          <w:noProof/>
          <w:color w:val="000000"/>
          <w:lang w:val="ro-RO"/>
        </w:rPr>
        <w:t xml:space="preserve"> cadrele didactice</w:t>
      </w:r>
      <w:r w:rsidR="00F71A68" w:rsidRPr="000C42B6">
        <w:rPr>
          <w:rStyle w:val="oypena"/>
          <w:noProof/>
          <w:color w:val="000000"/>
          <w:lang w:val="ro-RO"/>
        </w:rPr>
        <w:t xml:space="preserve"> atât d</w:t>
      </w:r>
      <w:r w:rsidR="00334438" w:rsidRPr="000C42B6">
        <w:rPr>
          <w:rStyle w:val="oypena"/>
          <w:noProof/>
          <w:color w:val="000000"/>
          <w:lang w:val="ro-RO"/>
        </w:rPr>
        <w:t xml:space="preserve">in țară cât și din străinătate. </w:t>
      </w:r>
      <w:r w:rsidRPr="000C42B6">
        <w:rPr>
          <w:rStyle w:val="oypena"/>
          <w:noProof/>
          <w:color w:val="000000"/>
          <w:lang w:val="ro-RO"/>
        </w:rPr>
        <w:t>Diplomele de participare</w:t>
      </w:r>
      <w:r w:rsidR="00F71A68" w:rsidRPr="000C42B6">
        <w:rPr>
          <w:rStyle w:val="oypena"/>
          <w:noProof/>
          <w:color w:val="000000"/>
          <w:lang w:val="ro-RO"/>
        </w:rPr>
        <w:t xml:space="preserve"> și adeverințele</w:t>
      </w:r>
      <w:r w:rsidRPr="000C42B6">
        <w:rPr>
          <w:rStyle w:val="oypena"/>
          <w:noProof/>
          <w:color w:val="000000"/>
          <w:lang w:val="ro-RO"/>
        </w:rPr>
        <w:t xml:space="preserve"> se trimit pe email, după finalizarea evenimentului și </w:t>
      </w:r>
      <w:r w:rsidR="00F71A68" w:rsidRPr="000C42B6">
        <w:rPr>
          <w:rStyle w:val="oypena"/>
          <w:noProof/>
          <w:color w:val="000000"/>
          <w:lang w:val="ro-RO"/>
        </w:rPr>
        <w:t>publicarea ghidului, până la finalul anului școlar</w:t>
      </w:r>
      <w:r w:rsidRPr="000C42B6">
        <w:rPr>
          <w:rStyle w:val="oypena"/>
          <w:noProof/>
          <w:color w:val="000000"/>
          <w:lang w:val="ro-RO"/>
        </w:rPr>
        <w:t xml:space="preserve">. </w:t>
      </w:r>
    </w:p>
    <w:p w:rsidR="00E73A90" w:rsidRPr="000C42B6" w:rsidRDefault="00E73A90" w:rsidP="00B22086">
      <w:pPr>
        <w:pStyle w:val="cvgsua"/>
        <w:spacing w:before="0" w:beforeAutospacing="0" w:after="0" w:afterAutospacing="0" w:line="276" w:lineRule="auto"/>
        <w:ind w:firstLine="720"/>
        <w:jc w:val="both"/>
        <w:rPr>
          <w:noProof/>
          <w:color w:val="000000"/>
          <w:lang w:val="ro-RO"/>
        </w:rPr>
      </w:pPr>
      <w:r w:rsidRPr="000C42B6">
        <w:rPr>
          <w:rStyle w:val="oypena"/>
          <w:noProof/>
          <w:color w:val="000000"/>
          <w:lang w:val="ro-RO"/>
        </w:rPr>
        <w:t>Acest simpozion este o manifestare deschisă participării  tuturor cadrelor didactice: profesori, institutori, învăţători, educatori</w:t>
      </w:r>
      <w:r w:rsidR="00F71A68" w:rsidRPr="000C42B6">
        <w:rPr>
          <w:rStyle w:val="oypena"/>
          <w:noProof/>
          <w:color w:val="000000"/>
          <w:lang w:val="ro-RO"/>
        </w:rPr>
        <w:t xml:space="preserve"> din țară și din străinătate</w:t>
      </w:r>
      <w:r w:rsidR="00334438" w:rsidRPr="000C42B6">
        <w:rPr>
          <w:rStyle w:val="oypena"/>
          <w:noProof/>
          <w:color w:val="000000"/>
          <w:lang w:val="ro-RO"/>
        </w:rPr>
        <w:t>,</w:t>
      </w:r>
      <w:r w:rsidR="00F71A68" w:rsidRPr="000C42B6">
        <w:rPr>
          <w:rStyle w:val="oypena"/>
          <w:noProof/>
          <w:color w:val="000000"/>
          <w:lang w:val="ro-RO"/>
        </w:rPr>
        <w:t xml:space="preserve"> înscrierea se v</w:t>
      </w:r>
      <w:r w:rsidRPr="000C42B6">
        <w:rPr>
          <w:rStyle w:val="oypena"/>
          <w:noProof/>
          <w:color w:val="000000"/>
          <w:lang w:val="ro-RO"/>
        </w:rPr>
        <w:t>a face până la data de 1</w:t>
      </w:r>
      <w:r w:rsidR="00F71A68" w:rsidRPr="000C42B6">
        <w:rPr>
          <w:rStyle w:val="oypena"/>
          <w:noProof/>
          <w:color w:val="000000"/>
          <w:lang w:val="ro-RO"/>
        </w:rPr>
        <w:t>9</w:t>
      </w:r>
      <w:r w:rsidRPr="000C42B6">
        <w:rPr>
          <w:rStyle w:val="oypena"/>
          <w:noProof/>
          <w:color w:val="000000"/>
          <w:lang w:val="ro-RO"/>
        </w:rPr>
        <w:t xml:space="preserve"> mai 202</w:t>
      </w:r>
      <w:r w:rsidR="00F71A68" w:rsidRPr="000C42B6">
        <w:rPr>
          <w:rStyle w:val="oypena"/>
          <w:noProof/>
          <w:color w:val="000000"/>
          <w:lang w:val="ro-RO"/>
        </w:rPr>
        <w:t>6</w:t>
      </w:r>
      <w:r w:rsidRPr="000C42B6">
        <w:rPr>
          <w:rStyle w:val="oypena"/>
          <w:noProof/>
          <w:color w:val="000000"/>
          <w:lang w:val="ro-RO"/>
        </w:rPr>
        <w:t xml:space="preserve">, iar participarea este </w:t>
      </w:r>
      <w:r w:rsidRPr="000C42B6">
        <w:rPr>
          <w:rStyle w:val="oypena"/>
          <w:b/>
          <w:bCs/>
          <w:noProof/>
          <w:color w:val="000000"/>
          <w:lang w:val="ro-RO"/>
        </w:rPr>
        <w:t>GRATUITĂ</w:t>
      </w:r>
      <w:r w:rsidRPr="000C42B6">
        <w:rPr>
          <w:rStyle w:val="oypena"/>
          <w:noProof/>
          <w:color w:val="000000"/>
          <w:lang w:val="ro-RO"/>
        </w:rPr>
        <w:t>.</w:t>
      </w:r>
    </w:p>
    <w:p w:rsidR="00E73A90" w:rsidRPr="000C42B6" w:rsidRDefault="00E73A90" w:rsidP="000C42B6">
      <w:pPr>
        <w:pStyle w:val="cvgsua"/>
        <w:spacing w:after="0" w:afterAutospacing="0" w:line="276" w:lineRule="auto"/>
        <w:jc w:val="both"/>
        <w:rPr>
          <w:noProof/>
          <w:color w:val="000000"/>
          <w:lang w:val="ro-RO"/>
        </w:rPr>
      </w:pPr>
      <w:r w:rsidRPr="000C42B6">
        <w:rPr>
          <w:rStyle w:val="oypena"/>
          <w:b/>
          <w:bCs/>
          <w:noProof/>
          <w:color w:val="000000"/>
          <w:lang w:val="ro-RO"/>
        </w:rPr>
        <w:t xml:space="preserve">c. Trimiterea </w:t>
      </w:r>
      <w:r w:rsidR="00F71A68" w:rsidRPr="000C42B6">
        <w:rPr>
          <w:rStyle w:val="oypena"/>
          <w:b/>
          <w:bCs/>
          <w:noProof/>
          <w:color w:val="000000"/>
          <w:lang w:val="ro-RO"/>
        </w:rPr>
        <w:t>RED-urilor</w:t>
      </w:r>
      <w:r w:rsidRPr="000C42B6">
        <w:rPr>
          <w:rStyle w:val="oypena"/>
          <w:noProof/>
          <w:color w:val="000000"/>
          <w:lang w:val="ro-RO"/>
        </w:rPr>
        <w:t xml:space="preserve">: până la data de </w:t>
      </w:r>
      <w:r w:rsidR="00F71A68" w:rsidRPr="000C42B6">
        <w:rPr>
          <w:rStyle w:val="oypena"/>
          <w:noProof/>
          <w:color w:val="000000"/>
          <w:lang w:val="ro-RO"/>
        </w:rPr>
        <w:t>19</w:t>
      </w:r>
      <w:r w:rsidRPr="000C42B6">
        <w:rPr>
          <w:rStyle w:val="oypena"/>
          <w:noProof/>
          <w:color w:val="000000"/>
          <w:lang w:val="ro-RO"/>
        </w:rPr>
        <w:t>.05.202</w:t>
      </w:r>
      <w:r w:rsidR="00F71A68" w:rsidRPr="000C42B6">
        <w:rPr>
          <w:rStyle w:val="oypena"/>
          <w:noProof/>
          <w:color w:val="000000"/>
          <w:lang w:val="ro-RO"/>
        </w:rPr>
        <w:t>6</w:t>
      </w:r>
      <w:r w:rsidRPr="000C42B6">
        <w:rPr>
          <w:rStyle w:val="oypena"/>
          <w:noProof/>
          <w:color w:val="000000"/>
          <w:lang w:val="ro-RO"/>
        </w:rPr>
        <w:t xml:space="preserve">, prin completarea formularului de mai sus sau pe adresa </w:t>
      </w:r>
      <w:r w:rsidRPr="000C42B6">
        <w:rPr>
          <w:rStyle w:val="oypena"/>
          <w:b/>
          <w:bCs/>
          <w:noProof/>
          <w:color w:val="000000"/>
          <w:lang w:val="ro-RO"/>
        </w:rPr>
        <w:t>simpozionltdlp@gmail.com</w:t>
      </w:r>
    </w:p>
    <w:p w:rsidR="00E73A90" w:rsidRPr="000C42B6" w:rsidRDefault="00E73A90" w:rsidP="000C42B6">
      <w:pPr>
        <w:pStyle w:val="cvgsua"/>
        <w:spacing w:after="0" w:afterAutospacing="0" w:line="276" w:lineRule="auto"/>
        <w:jc w:val="both"/>
        <w:rPr>
          <w:noProof/>
          <w:color w:val="000000"/>
          <w:lang w:val="ro-RO"/>
        </w:rPr>
      </w:pPr>
      <w:r w:rsidRPr="000C42B6">
        <w:rPr>
          <w:rStyle w:val="oypena"/>
          <w:b/>
          <w:bCs/>
          <w:noProof/>
          <w:color w:val="000000"/>
          <w:lang w:val="ro-RO"/>
        </w:rPr>
        <w:t xml:space="preserve">d. </w:t>
      </w:r>
      <w:r w:rsidR="00083B5B" w:rsidRPr="000C42B6">
        <w:rPr>
          <w:rStyle w:val="oypena"/>
          <w:b/>
          <w:bCs/>
          <w:noProof/>
          <w:color w:val="000000"/>
          <w:lang w:val="ro-RO"/>
        </w:rPr>
        <w:t>Prezentarea RED-urilor</w:t>
      </w:r>
      <w:r w:rsidRPr="000C42B6">
        <w:rPr>
          <w:rStyle w:val="oypena"/>
          <w:b/>
          <w:bCs/>
          <w:noProof/>
          <w:color w:val="000000"/>
          <w:lang w:val="ro-RO"/>
        </w:rPr>
        <w:t xml:space="preserve"> :</w:t>
      </w:r>
      <w:r w:rsidR="00083B5B" w:rsidRPr="000C42B6">
        <w:rPr>
          <w:rStyle w:val="oypena"/>
          <w:b/>
          <w:bCs/>
          <w:noProof/>
          <w:color w:val="000000"/>
          <w:lang w:val="ro-RO"/>
        </w:rPr>
        <w:t xml:space="preserve"> </w:t>
      </w:r>
      <w:r w:rsidR="00083B5B" w:rsidRPr="000C42B6">
        <w:rPr>
          <w:rStyle w:val="oypena"/>
          <w:bCs/>
          <w:noProof/>
          <w:color w:val="000000"/>
          <w:lang w:val="ro-RO"/>
        </w:rPr>
        <w:t>S</w:t>
      </w:r>
      <w:r w:rsidRPr="000C42B6">
        <w:rPr>
          <w:rStyle w:val="oypena"/>
          <w:noProof/>
          <w:color w:val="000000"/>
          <w:lang w:val="ro-RO"/>
        </w:rPr>
        <w:t>e va face pe format A4, pe o singură parte, la un rând, cu margini egale de 20 mm (text aliniat “justify”) cu caractere românești, titlul va fi scris cu majuscule (Times New Roman 14 Bold), centrat; la două rânduri de titlu se va scrie profesia, numele prenumele autorului si instituţia (Times New Roman 12), bibliografia se consemnează la sfârşitul lucrării (nume autor, anul publicării, titlul lucrării, editura, localitatea), fără antet/note de subsol în textul lucrării, textul articolului trebuie scris cu diacritice</w:t>
      </w:r>
      <w:r w:rsidR="00E33400" w:rsidRPr="000C42B6">
        <w:rPr>
          <w:rStyle w:val="oypena"/>
          <w:noProof/>
          <w:color w:val="000000"/>
          <w:lang w:val="ro-RO"/>
        </w:rPr>
        <w:t>, maxim 3 pagini, se va insera și linkul spre resursă</w:t>
      </w:r>
      <w:r w:rsidRPr="000C42B6">
        <w:rPr>
          <w:rStyle w:val="oypena"/>
          <w:noProof/>
          <w:color w:val="000000"/>
          <w:lang w:val="ro-RO"/>
        </w:rPr>
        <w:t>.</w:t>
      </w:r>
    </w:p>
    <w:p w:rsidR="00E73A90" w:rsidRPr="000C42B6" w:rsidRDefault="00E73A90" w:rsidP="000C42B6">
      <w:pPr>
        <w:pStyle w:val="cvgsua"/>
        <w:spacing w:after="0" w:afterAutospacing="0" w:line="276" w:lineRule="auto"/>
        <w:jc w:val="both"/>
        <w:rPr>
          <w:noProof/>
          <w:color w:val="000000"/>
          <w:lang w:val="ro-RO"/>
        </w:rPr>
      </w:pPr>
      <w:r w:rsidRPr="000C42B6">
        <w:rPr>
          <w:rStyle w:val="oypena"/>
          <w:noProof/>
          <w:color w:val="000000"/>
          <w:lang w:val="ro-RO"/>
        </w:rPr>
        <w:t>Se admit</w:t>
      </w:r>
      <w:r w:rsidR="00281237" w:rsidRPr="000C42B6">
        <w:rPr>
          <w:rStyle w:val="oypena"/>
          <w:noProof/>
          <w:color w:val="000000"/>
          <w:lang w:val="ro-RO"/>
        </w:rPr>
        <w:t>e</w:t>
      </w:r>
      <w:r w:rsidRPr="000C42B6">
        <w:rPr>
          <w:rStyle w:val="oypena"/>
          <w:noProof/>
          <w:color w:val="000000"/>
          <w:lang w:val="ro-RO"/>
        </w:rPr>
        <w:t xml:space="preserve"> </w:t>
      </w:r>
      <w:r w:rsidR="00281237" w:rsidRPr="000C42B6">
        <w:rPr>
          <w:rStyle w:val="oypena"/>
          <w:noProof/>
          <w:color w:val="000000"/>
          <w:lang w:val="ro-RO"/>
        </w:rPr>
        <w:t>participarea cu un singur RED a fiecărui profesor</w:t>
      </w:r>
      <w:r w:rsidRPr="000C42B6">
        <w:rPr>
          <w:rStyle w:val="oypena"/>
          <w:noProof/>
          <w:color w:val="000000"/>
          <w:lang w:val="ro-RO"/>
        </w:rPr>
        <w:t>.</w:t>
      </w:r>
      <w:r w:rsidR="00281237" w:rsidRPr="000C42B6">
        <w:rPr>
          <w:rStyle w:val="oypena"/>
          <w:noProof/>
          <w:color w:val="000000"/>
          <w:lang w:val="ro-RO"/>
        </w:rPr>
        <w:t xml:space="preserve"> Dacă la realizarea RED-ului au participat </w:t>
      </w:r>
      <w:r w:rsidR="00083B5B" w:rsidRPr="000C42B6">
        <w:rPr>
          <w:rStyle w:val="oypena"/>
          <w:noProof/>
          <w:color w:val="000000"/>
          <w:lang w:val="ro-RO"/>
        </w:rPr>
        <w:t>doi</w:t>
      </w:r>
      <w:r w:rsidR="00281237" w:rsidRPr="000C42B6">
        <w:rPr>
          <w:rStyle w:val="oypena"/>
          <w:noProof/>
          <w:color w:val="000000"/>
          <w:lang w:val="ro-RO"/>
        </w:rPr>
        <w:t xml:space="preserve"> profesori, aceștia vor fi trecuți la aplicarea licenței. </w:t>
      </w:r>
    </w:p>
    <w:p w:rsidR="00E73A90" w:rsidRPr="000C42B6" w:rsidRDefault="00083B5B" w:rsidP="000C42B6">
      <w:pPr>
        <w:pStyle w:val="cvgsua"/>
        <w:spacing w:after="0" w:afterAutospacing="0" w:line="276" w:lineRule="auto"/>
        <w:jc w:val="both"/>
        <w:rPr>
          <w:noProof/>
          <w:color w:val="000000"/>
          <w:lang w:val="ro-RO"/>
        </w:rPr>
      </w:pPr>
      <w:r w:rsidRPr="000C42B6">
        <w:rPr>
          <w:rStyle w:val="oypena"/>
          <w:noProof/>
          <w:color w:val="000000"/>
          <w:lang w:val="ro-RO"/>
        </w:rPr>
        <w:t>Prezentarea RED-urilor se poate face</w:t>
      </w:r>
      <w:r w:rsidR="00E73A90" w:rsidRPr="000C42B6">
        <w:rPr>
          <w:rStyle w:val="oypena"/>
          <w:noProof/>
          <w:color w:val="000000"/>
          <w:lang w:val="ro-RO"/>
        </w:rPr>
        <w:t xml:space="preserve"> şi în limba engleză sau franceză. </w:t>
      </w:r>
      <w:r w:rsidR="00E33400" w:rsidRPr="000C42B6">
        <w:rPr>
          <w:rStyle w:val="oypena"/>
          <w:noProof/>
          <w:color w:val="000000"/>
          <w:lang w:val="ro-RO"/>
        </w:rPr>
        <w:t xml:space="preserve">Prezentarea </w:t>
      </w:r>
      <w:r w:rsidR="00E73A90" w:rsidRPr="000C42B6">
        <w:rPr>
          <w:rStyle w:val="oypena"/>
          <w:noProof/>
          <w:color w:val="000000"/>
          <w:lang w:val="ro-RO"/>
        </w:rPr>
        <w:t xml:space="preserve"> nu va depăşi </w:t>
      </w:r>
      <w:r w:rsidRPr="000C42B6">
        <w:rPr>
          <w:rStyle w:val="oypena"/>
          <w:noProof/>
          <w:color w:val="000000"/>
          <w:lang w:val="ro-RO"/>
        </w:rPr>
        <w:t>3</w:t>
      </w:r>
      <w:r w:rsidR="00E73A90" w:rsidRPr="000C42B6">
        <w:rPr>
          <w:rStyle w:val="oypena"/>
          <w:noProof/>
          <w:color w:val="000000"/>
          <w:lang w:val="ro-RO"/>
        </w:rPr>
        <w:t xml:space="preserve"> pagini. Nu se vor trimite </w:t>
      </w:r>
      <w:r w:rsidR="00281237" w:rsidRPr="000C42B6">
        <w:rPr>
          <w:rStyle w:val="oypena"/>
          <w:noProof/>
          <w:color w:val="000000"/>
          <w:lang w:val="ro-RO"/>
        </w:rPr>
        <w:t xml:space="preserve">RED-uri </w:t>
      </w:r>
      <w:r w:rsidR="00E73A90" w:rsidRPr="000C42B6">
        <w:rPr>
          <w:rStyle w:val="oypena"/>
          <w:noProof/>
          <w:color w:val="000000"/>
          <w:lang w:val="ro-RO"/>
        </w:rPr>
        <w:t xml:space="preserve"> care au mai fost publicate sau cu care aţi mai participat la alte simpozioane.</w:t>
      </w:r>
      <w:r w:rsidR="00066524" w:rsidRPr="000C42B6">
        <w:rPr>
          <w:rStyle w:val="oypena"/>
          <w:noProof/>
          <w:color w:val="000000"/>
          <w:lang w:val="ro-RO"/>
        </w:rPr>
        <w:t xml:space="preserve"> </w:t>
      </w:r>
      <w:r w:rsidR="00E73A90" w:rsidRPr="000C42B6">
        <w:rPr>
          <w:rStyle w:val="oypena"/>
          <w:noProof/>
          <w:color w:val="000000"/>
          <w:lang w:val="ro-RO"/>
        </w:rPr>
        <w:t xml:space="preserve">Atunci când </w:t>
      </w:r>
      <w:r w:rsidR="00334438" w:rsidRPr="000C42B6">
        <w:rPr>
          <w:rStyle w:val="oypena"/>
          <w:noProof/>
          <w:color w:val="000000"/>
          <w:lang w:val="ro-RO"/>
        </w:rPr>
        <w:t>ghidul</w:t>
      </w:r>
      <w:r w:rsidR="00E73A90" w:rsidRPr="000C42B6">
        <w:rPr>
          <w:rStyle w:val="oypena"/>
          <w:noProof/>
          <w:color w:val="000000"/>
          <w:lang w:val="ro-RO"/>
        </w:rPr>
        <w:t xml:space="preserve"> va fi gata, se vor trimite pe e-mail diplomele, adeverințele de participare în format electronic și link-ul </w:t>
      </w:r>
      <w:r w:rsidRPr="000C42B6">
        <w:rPr>
          <w:rStyle w:val="oypena"/>
          <w:noProof/>
          <w:color w:val="000000"/>
          <w:lang w:val="ro-RO"/>
        </w:rPr>
        <w:t>spre</w:t>
      </w:r>
      <w:r w:rsidR="00E73A90" w:rsidRPr="000C42B6">
        <w:rPr>
          <w:rStyle w:val="oypena"/>
          <w:noProof/>
          <w:color w:val="000000"/>
          <w:lang w:val="ro-RO"/>
        </w:rPr>
        <w:t xml:space="preserve"> publicația online.</w:t>
      </w:r>
    </w:p>
    <w:p w:rsidR="00311251" w:rsidRPr="000C42B6" w:rsidRDefault="00311251" w:rsidP="000C42B6">
      <w:pPr>
        <w:pStyle w:val="cvgsua"/>
        <w:spacing w:after="0" w:afterAutospacing="0" w:line="276" w:lineRule="auto"/>
        <w:jc w:val="both"/>
        <w:rPr>
          <w:rStyle w:val="oypena"/>
          <w:b/>
          <w:bCs/>
          <w:noProof/>
          <w:color w:val="000000"/>
          <w:lang w:val="ro-RO"/>
        </w:rPr>
      </w:pPr>
      <w:r w:rsidRPr="000C42B6">
        <w:rPr>
          <w:rStyle w:val="oypena"/>
          <w:b/>
          <w:bCs/>
          <w:noProof/>
          <w:color w:val="000000"/>
          <w:lang w:val="ro-RO"/>
        </w:rPr>
        <w:t xml:space="preserve">OBIECTIVUL GENERAL AL ACTIVITĂŢII / SCOPUL </w:t>
      </w:r>
    </w:p>
    <w:p w:rsidR="007D50AC" w:rsidRPr="000C42B6" w:rsidRDefault="007D50AC" w:rsidP="00B22086">
      <w:pPr>
        <w:spacing w:after="0" w:line="276" w:lineRule="auto"/>
        <w:ind w:firstLine="720"/>
        <w:jc w:val="both"/>
        <w:rPr>
          <w:rFonts w:ascii="Times New Roman" w:eastAsia="Times New Roman" w:hAnsi="Times New Roman" w:cs="Times New Roman"/>
          <w:sz w:val="24"/>
          <w:szCs w:val="24"/>
          <w:lang w:val="ro-RO"/>
        </w:rPr>
      </w:pPr>
      <w:r w:rsidRPr="000C42B6">
        <w:rPr>
          <w:rFonts w:ascii="Times New Roman" w:eastAsia="Times New Roman" w:hAnsi="Times New Roman" w:cs="Times New Roman"/>
          <w:sz w:val="24"/>
          <w:szCs w:val="24"/>
          <w:lang w:val="ro-RO"/>
        </w:rPr>
        <w:t>Crearea unei com</w:t>
      </w:r>
      <w:r w:rsidR="00334438" w:rsidRPr="000C42B6">
        <w:rPr>
          <w:rFonts w:ascii="Times New Roman" w:eastAsia="Times New Roman" w:hAnsi="Times New Roman" w:cs="Times New Roman"/>
          <w:sz w:val="24"/>
          <w:szCs w:val="24"/>
          <w:lang w:val="ro-RO"/>
        </w:rPr>
        <w:t>unități de practică interșcolară axată</w:t>
      </w:r>
      <w:r w:rsidRPr="000C42B6">
        <w:rPr>
          <w:rFonts w:ascii="Times New Roman" w:eastAsia="Times New Roman" w:hAnsi="Times New Roman" w:cs="Times New Roman"/>
          <w:sz w:val="24"/>
          <w:szCs w:val="24"/>
          <w:lang w:val="ro-RO"/>
        </w:rPr>
        <w:t xml:space="preserve"> pe </w:t>
      </w:r>
      <w:r w:rsidRPr="000C42B6">
        <w:rPr>
          <w:rFonts w:ascii="Times New Roman" w:eastAsia="Times New Roman" w:hAnsi="Times New Roman" w:cs="Times New Roman"/>
          <w:b/>
          <w:bCs/>
          <w:sz w:val="24"/>
          <w:szCs w:val="24"/>
          <w:lang w:val="ro-RO"/>
        </w:rPr>
        <w:t>crearea, adaptarea și partajarea de Resurse Educaționale Deschise</w:t>
      </w:r>
      <w:r w:rsidRPr="000C42B6">
        <w:rPr>
          <w:rFonts w:ascii="Times New Roman" w:eastAsia="Times New Roman" w:hAnsi="Times New Roman" w:cs="Times New Roman"/>
          <w:sz w:val="24"/>
          <w:szCs w:val="24"/>
          <w:lang w:val="ro-RO"/>
        </w:rPr>
        <w:t>, în scopul creșterii calității actului didactic și a accesibilității educației pentru toți elevii, la nivel european.</w:t>
      </w:r>
    </w:p>
    <w:p w:rsidR="00311251" w:rsidRPr="000C42B6" w:rsidRDefault="00311251" w:rsidP="000C42B6">
      <w:pPr>
        <w:pStyle w:val="cvgsua"/>
        <w:spacing w:after="0" w:afterAutospacing="0" w:line="276" w:lineRule="auto"/>
        <w:jc w:val="both"/>
        <w:rPr>
          <w:noProof/>
          <w:color w:val="000000"/>
          <w:lang w:val="ro-RO"/>
        </w:rPr>
      </w:pPr>
      <w:r w:rsidRPr="000C42B6">
        <w:rPr>
          <w:rStyle w:val="oypena"/>
          <w:b/>
          <w:bCs/>
          <w:noProof/>
          <w:color w:val="000000"/>
          <w:lang w:val="ro-RO"/>
        </w:rPr>
        <w:t xml:space="preserve">OBIECTIVELE SPECIFICE ACTIVITĂŢII </w:t>
      </w:r>
    </w:p>
    <w:p w:rsidR="007D50AC" w:rsidRPr="000C42B6" w:rsidRDefault="007D50AC" w:rsidP="000C42B6">
      <w:pPr>
        <w:pStyle w:val="cvgsua"/>
        <w:numPr>
          <w:ilvl w:val="1"/>
          <w:numId w:val="6"/>
        </w:numPr>
        <w:spacing w:after="0" w:afterAutospacing="0" w:line="276" w:lineRule="auto"/>
        <w:jc w:val="both"/>
        <w:rPr>
          <w:noProof/>
          <w:color w:val="000000"/>
          <w:lang w:val="ro-RO"/>
        </w:rPr>
      </w:pPr>
      <w:r w:rsidRPr="000C42B6">
        <w:rPr>
          <w:rStyle w:val="oypena"/>
          <w:noProof/>
          <w:color w:val="000000"/>
          <w:lang w:val="ro-RO"/>
        </w:rPr>
        <w:lastRenderedPageBreak/>
        <w:t xml:space="preserve">promovarea unor metode moderne în procesul de învăţământ în conformitate cu standardele europene și internaționale prin integrarea AI în educație ; </w:t>
      </w:r>
    </w:p>
    <w:p w:rsidR="007D50AC" w:rsidRPr="000C42B6" w:rsidRDefault="007D50AC" w:rsidP="000C42B6">
      <w:pPr>
        <w:pStyle w:val="cvgsua"/>
        <w:numPr>
          <w:ilvl w:val="1"/>
          <w:numId w:val="6"/>
        </w:numPr>
        <w:spacing w:after="0" w:afterAutospacing="0" w:line="276" w:lineRule="auto"/>
        <w:jc w:val="both"/>
        <w:rPr>
          <w:noProof/>
          <w:color w:val="000000"/>
          <w:lang w:val="ro-RO"/>
        </w:rPr>
      </w:pPr>
      <w:r w:rsidRPr="000C42B6">
        <w:rPr>
          <w:rStyle w:val="oypena"/>
          <w:noProof/>
          <w:color w:val="000000"/>
          <w:lang w:val="ro-RO"/>
        </w:rPr>
        <w:t xml:space="preserve">schimbul de experiență privind crearea de RED-uri pe discipline; </w:t>
      </w:r>
    </w:p>
    <w:p w:rsidR="007D50AC" w:rsidRPr="000C42B6" w:rsidRDefault="007D50AC" w:rsidP="000C42B6">
      <w:pPr>
        <w:pStyle w:val="cvgsua"/>
        <w:numPr>
          <w:ilvl w:val="1"/>
          <w:numId w:val="6"/>
        </w:numPr>
        <w:spacing w:after="0" w:afterAutospacing="0" w:line="276" w:lineRule="auto"/>
        <w:jc w:val="both"/>
        <w:rPr>
          <w:noProof/>
          <w:color w:val="000000"/>
          <w:lang w:val="ro-RO"/>
        </w:rPr>
      </w:pPr>
      <w:r w:rsidRPr="000C42B6">
        <w:rPr>
          <w:rStyle w:val="oypena"/>
          <w:noProof/>
          <w:color w:val="000000"/>
          <w:lang w:val="ro-RO"/>
        </w:rPr>
        <w:t xml:space="preserve">promovarea activității de colaborare  între instituții de învățământ din țară și din străinătate; </w:t>
      </w:r>
    </w:p>
    <w:p w:rsidR="007D50AC" w:rsidRPr="000C42B6" w:rsidRDefault="007D50AC" w:rsidP="000C42B6">
      <w:pPr>
        <w:pStyle w:val="cvgsua"/>
        <w:numPr>
          <w:ilvl w:val="1"/>
          <w:numId w:val="6"/>
        </w:numPr>
        <w:spacing w:after="0" w:afterAutospacing="0" w:line="276" w:lineRule="auto"/>
        <w:jc w:val="both"/>
        <w:rPr>
          <w:rStyle w:val="oypena"/>
          <w:noProof/>
          <w:color w:val="000000"/>
          <w:lang w:val="ro-RO"/>
        </w:rPr>
      </w:pPr>
      <w:r w:rsidRPr="000C42B6">
        <w:rPr>
          <w:rStyle w:val="oypena"/>
          <w:noProof/>
          <w:color w:val="000000"/>
          <w:lang w:val="ro-RO"/>
        </w:rPr>
        <w:t xml:space="preserve">promovarea strategiilor privind asigurarea unei dimensiuni europene a educaţiei în şcolile româneşti; </w:t>
      </w:r>
    </w:p>
    <w:p w:rsidR="007D50AC" w:rsidRPr="000C42B6" w:rsidRDefault="007D50AC" w:rsidP="000C42B6">
      <w:pPr>
        <w:pStyle w:val="cvgsua"/>
        <w:numPr>
          <w:ilvl w:val="1"/>
          <w:numId w:val="6"/>
        </w:numPr>
        <w:spacing w:after="0" w:afterAutospacing="0" w:line="276" w:lineRule="auto"/>
        <w:jc w:val="both"/>
        <w:rPr>
          <w:noProof/>
          <w:color w:val="000000"/>
          <w:lang w:val="ro-RO"/>
        </w:rPr>
      </w:pPr>
      <w:r w:rsidRPr="000C42B6">
        <w:rPr>
          <w:rStyle w:val="oypena"/>
          <w:noProof/>
          <w:color w:val="000000"/>
          <w:lang w:val="ro-RO"/>
        </w:rPr>
        <w:t>Realizarea unui ghid metodologic cu ISBN cu resursele prezentate în cadrul simpozionului</w:t>
      </w:r>
    </w:p>
    <w:p w:rsidR="007D50AC" w:rsidRPr="000C42B6" w:rsidRDefault="007D50AC" w:rsidP="000C42B6">
      <w:pPr>
        <w:numPr>
          <w:ilvl w:val="0"/>
          <w:numId w:val="5"/>
        </w:numPr>
        <w:spacing w:after="0" w:line="276" w:lineRule="auto"/>
        <w:ind w:firstLine="273"/>
        <w:jc w:val="both"/>
        <w:rPr>
          <w:rFonts w:ascii="Times New Roman" w:hAnsi="Times New Roman" w:cs="Times New Roman"/>
          <w:sz w:val="24"/>
          <w:szCs w:val="24"/>
          <w:lang w:val="ro-RO"/>
        </w:rPr>
      </w:pPr>
      <w:r w:rsidRPr="000C42B6">
        <w:rPr>
          <w:rFonts w:ascii="Times New Roman" w:hAnsi="Times New Roman" w:cs="Times New Roman"/>
          <w:sz w:val="24"/>
          <w:szCs w:val="24"/>
          <w:lang w:val="ro-RO"/>
        </w:rPr>
        <w:t xml:space="preserve"> Încărcarea ghidului (lucrării simpozionului)</w:t>
      </w:r>
      <w:r w:rsidR="00F47DB4" w:rsidRPr="000C42B6">
        <w:rPr>
          <w:rFonts w:ascii="Times New Roman" w:hAnsi="Times New Roman" w:cs="Times New Roman"/>
          <w:sz w:val="24"/>
          <w:szCs w:val="24"/>
          <w:lang w:val="ro-RO"/>
        </w:rPr>
        <w:t xml:space="preserve"> pe site-ul </w:t>
      </w:r>
      <w:r w:rsidRPr="000C42B6">
        <w:rPr>
          <w:rFonts w:ascii="Times New Roman" w:hAnsi="Times New Roman" w:cs="Times New Roman"/>
          <w:sz w:val="24"/>
          <w:szCs w:val="24"/>
          <w:lang w:val="ro-RO"/>
        </w:rPr>
        <w:t xml:space="preserve"> </w:t>
      </w:r>
      <w:hyperlink r:id="rId12" w:history="1">
        <w:r w:rsidRPr="000C42B6">
          <w:rPr>
            <w:rStyle w:val="Hyperlink"/>
            <w:rFonts w:ascii="Times New Roman" w:hAnsi="Times New Roman" w:cs="Times New Roman"/>
            <w:sz w:val="24"/>
            <w:szCs w:val="24"/>
            <w:lang w:val="ro-RO"/>
          </w:rPr>
          <w:t>www.leonida-petrosani.ro</w:t>
        </w:r>
      </w:hyperlink>
    </w:p>
    <w:p w:rsidR="00311251" w:rsidRPr="000C42B6" w:rsidRDefault="000C42B6" w:rsidP="000C42B6">
      <w:pPr>
        <w:pStyle w:val="cvgsua"/>
        <w:spacing w:after="0" w:afterAutospacing="0" w:line="276" w:lineRule="auto"/>
        <w:jc w:val="both"/>
        <w:rPr>
          <w:noProof/>
          <w:color w:val="000000"/>
          <w:lang w:val="ro-RO"/>
        </w:rPr>
      </w:pPr>
      <w:r>
        <w:rPr>
          <w:rStyle w:val="oypena"/>
          <w:b/>
          <w:bCs/>
          <w:color w:val="000000"/>
          <w:lang w:val="ro-RO"/>
        </w:rPr>
        <w:t>NOTĂ</w:t>
      </w:r>
      <w:r w:rsidR="00311251" w:rsidRPr="000C42B6">
        <w:rPr>
          <w:rStyle w:val="oypena"/>
          <w:b/>
          <w:bCs/>
          <w:color w:val="000000"/>
          <w:lang w:val="ro-RO"/>
        </w:rPr>
        <w:t xml:space="preserve">: </w:t>
      </w:r>
      <w:r w:rsidR="00083B5B" w:rsidRPr="000C42B6">
        <w:rPr>
          <w:rStyle w:val="oypena"/>
          <w:b/>
          <w:bCs/>
          <w:color w:val="000000"/>
          <w:lang w:val="ro-RO"/>
        </w:rPr>
        <w:t>Prezentarea RED-ului</w:t>
      </w:r>
      <w:r w:rsidR="00311251" w:rsidRPr="000C42B6">
        <w:rPr>
          <w:rStyle w:val="oypena"/>
          <w:noProof/>
          <w:color w:val="000000"/>
          <w:lang w:val="ro-RO"/>
        </w:rPr>
        <w:t xml:space="preserve"> se va rezuma la 5 minute, </w:t>
      </w:r>
      <w:r w:rsidR="00083B5B" w:rsidRPr="000C42B6">
        <w:rPr>
          <w:rStyle w:val="oypena"/>
          <w:noProof/>
          <w:color w:val="000000"/>
          <w:lang w:val="ro-RO"/>
        </w:rPr>
        <w:t xml:space="preserve">iar </w:t>
      </w:r>
      <w:r w:rsidR="00311251" w:rsidRPr="000C42B6">
        <w:rPr>
          <w:rStyle w:val="oypena"/>
          <w:noProof/>
          <w:color w:val="000000"/>
          <w:lang w:val="ro-RO"/>
        </w:rPr>
        <w:t xml:space="preserve">partea destinată publicării va fi de maximum </w:t>
      </w:r>
      <w:r w:rsidR="00083B5B" w:rsidRPr="000C42B6">
        <w:rPr>
          <w:rStyle w:val="oypena"/>
          <w:noProof/>
          <w:color w:val="000000"/>
          <w:lang w:val="ro-RO"/>
        </w:rPr>
        <w:t>3</w:t>
      </w:r>
      <w:r w:rsidR="00311251" w:rsidRPr="000C42B6">
        <w:rPr>
          <w:rStyle w:val="oypena"/>
          <w:noProof/>
          <w:color w:val="000000"/>
          <w:lang w:val="ro-RO"/>
        </w:rPr>
        <w:t xml:space="preserve"> pagini</w:t>
      </w:r>
      <w:r w:rsidR="007D50AC" w:rsidRPr="000C42B6">
        <w:rPr>
          <w:rStyle w:val="oypena"/>
          <w:noProof/>
          <w:color w:val="000000"/>
          <w:lang w:val="ro-RO"/>
        </w:rPr>
        <w:t xml:space="preserve"> și va cuprinde si linkul la care poate fi vizualizat RED-ul</w:t>
      </w:r>
      <w:r w:rsidR="00311251" w:rsidRPr="000C42B6">
        <w:rPr>
          <w:rStyle w:val="oypena"/>
          <w:noProof/>
          <w:color w:val="000000"/>
          <w:lang w:val="ro-RO"/>
        </w:rPr>
        <w:t xml:space="preserve">. </w:t>
      </w:r>
    </w:p>
    <w:p w:rsidR="000C42B6" w:rsidRDefault="000C42B6" w:rsidP="000C42B6">
      <w:pPr>
        <w:spacing w:after="0" w:line="276" w:lineRule="auto"/>
        <w:jc w:val="both"/>
        <w:rPr>
          <w:rStyle w:val="oypena"/>
          <w:rFonts w:ascii="Times New Roman" w:hAnsi="Times New Roman" w:cs="Times New Roman"/>
          <w:b/>
          <w:bCs/>
          <w:noProof/>
          <w:color w:val="000000"/>
          <w:sz w:val="24"/>
          <w:szCs w:val="24"/>
          <w:lang w:val="ro-RO"/>
        </w:rPr>
      </w:pPr>
    </w:p>
    <w:p w:rsidR="007D50AC" w:rsidRPr="000C42B6" w:rsidRDefault="00311251" w:rsidP="000C42B6">
      <w:pPr>
        <w:spacing w:after="0" w:line="276" w:lineRule="auto"/>
        <w:jc w:val="both"/>
        <w:rPr>
          <w:rFonts w:ascii="Times New Roman" w:hAnsi="Times New Roman" w:cs="Times New Roman"/>
          <w:b/>
          <w:sz w:val="24"/>
          <w:szCs w:val="24"/>
          <w:lang w:val="ro-RO"/>
        </w:rPr>
      </w:pPr>
      <w:r w:rsidRPr="000C42B6">
        <w:rPr>
          <w:rStyle w:val="oypena"/>
          <w:rFonts w:ascii="Times New Roman" w:hAnsi="Times New Roman" w:cs="Times New Roman"/>
          <w:b/>
          <w:bCs/>
          <w:noProof/>
          <w:color w:val="000000"/>
          <w:sz w:val="24"/>
          <w:szCs w:val="24"/>
          <w:lang w:val="ro-RO"/>
        </w:rPr>
        <w:t xml:space="preserve">e. </w:t>
      </w:r>
      <w:r w:rsidR="00F47DB4" w:rsidRPr="000C42B6">
        <w:rPr>
          <w:rStyle w:val="oypena"/>
          <w:rFonts w:ascii="Times New Roman" w:hAnsi="Times New Roman" w:cs="Times New Roman"/>
          <w:b/>
          <w:bCs/>
          <w:noProof/>
          <w:color w:val="000000"/>
          <w:sz w:val="24"/>
          <w:szCs w:val="24"/>
          <w:lang w:val="ro-RO"/>
        </w:rPr>
        <w:t xml:space="preserve"> </w:t>
      </w:r>
      <w:r w:rsidR="007D50AC" w:rsidRPr="000C42B6">
        <w:rPr>
          <w:rFonts w:ascii="Times New Roman" w:hAnsi="Times New Roman" w:cs="Times New Roman"/>
          <w:b/>
          <w:sz w:val="24"/>
          <w:szCs w:val="24"/>
          <w:lang w:val="ro-RO"/>
        </w:rPr>
        <w:t>SECŢIUNI-CADRE DIDACTICE</w:t>
      </w:r>
    </w:p>
    <w:p w:rsidR="007D50AC" w:rsidRPr="000C42B6" w:rsidRDefault="007D50AC" w:rsidP="000C42B6">
      <w:pPr>
        <w:pStyle w:val="cvgsua"/>
        <w:spacing w:before="0" w:beforeAutospacing="0" w:after="0" w:afterAutospacing="0" w:line="276" w:lineRule="auto"/>
        <w:jc w:val="both"/>
        <w:rPr>
          <w:rStyle w:val="oypena"/>
          <w:b/>
          <w:bCs/>
          <w:noProof/>
          <w:color w:val="000000"/>
          <w:lang w:val="ro-RO"/>
        </w:rPr>
      </w:pPr>
      <w:r w:rsidRPr="000C42B6">
        <w:rPr>
          <w:rStyle w:val="oypena"/>
          <w:b/>
          <w:bCs/>
          <w:noProof/>
          <w:color w:val="000000"/>
          <w:lang w:val="ro-RO"/>
        </w:rPr>
        <w:t>1.</w:t>
      </w:r>
      <w:r w:rsidRPr="000C42B6">
        <w:rPr>
          <w:rStyle w:val="oypena"/>
          <w:bCs/>
          <w:noProof/>
          <w:color w:val="000000"/>
          <w:lang w:val="ro-RO"/>
        </w:rPr>
        <w:t xml:space="preserve"> </w:t>
      </w:r>
      <w:r w:rsidRPr="000C42B6">
        <w:rPr>
          <w:rStyle w:val="oypena"/>
          <w:b/>
          <w:bCs/>
          <w:noProof/>
          <w:color w:val="000000"/>
          <w:lang w:val="ro-RO"/>
        </w:rPr>
        <w:t xml:space="preserve">RED-uri realizate pentru integrarea lor în activitatea didactică de predare, învățare, evaluare (fișe de lucru, planuri de lecție, teste </w:t>
      </w:r>
      <w:r w:rsidR="00F47DB4" w:rsidRPr="000C42B6">
        <w:rPr>
          <w:rStyle w:val="oypena"/>
          <w:b/>
          <w:bCs/>
          <w:noProof/>
          <w:color w:val="000000"/>
          <w:lang w:val="ro-RO"/>
        </w:rPr>
        <w:t>de evaluare, lecții interactive etc.)</w:t>
      </w:r>
    </w:p>
    <w:p w:rsidR="007D50AC" w:rsidRPr="000C42B6" w:rsidRDefault="007D50AC" w:rsidP="000C42B6">
      <w:pPr>
        <w:pStyle w:val="cvgsua"/>
        <w:spacing w:before="0" w:beforeAutospacing="0" w:after="0" w:afterAutospacing="0" w:line="276" w:lineRule="auto"/>
        <w:jc w:val="both"/>
        <w:rPr>
          <w:rStyle w:val="oypena"/>
          <w:b/>
          <w:bCs/>
          <w:noProof/>
          <w:color w:val="000000"/>
          <w:lang w:val="ro-RO"/>
        </w:rPr>
      </w:pPr>
      <w:r w:rsidRPr="000C42B6">
        <w:rPr>
          <w:rStyle w:val="oypena"/>
          <w:b/>
          <w:bCs/>
          <w:noProof/>
          <w:color w:val="000000"/>
          <w:lang w:val="ro-RO"/>
        </w:rPr>
        <w:t xml:space="preserve"> 2. RED-uri realizate pentru elevii cu CES</w:t>
      </w:r>
    </w:p>
    <w:p w:rsidR="007D50AC" w:rsidRPr="000C42B6" w:rsidRDefault="007D50AC" w:rsidP="000C42B6">
      <w:pPr>
        <w:pStyle w:val="cvgsua"/>
        <w:spacing w:before="0" w:beforeAutospacing="0" w:after="0" w:afterAutospacing="0" w:line="276" w:lineRule="auto"/>
        <w:jc w:val="both"/>
        <w:rPr>
          <w:rStyle w:val="oypena"/>
          <w:b/>
          <w:bCs/>
          <w:noProof/>
          <w:color w:val="000000"/>
          <w:lang w:val="ro-RO"/>
        </w:rPr>
      </w:pPr>
      <w:r w:rsidRPr="000C42B6">
        <w:rPr>
          <w:rStyle w:val="oypena"/>
          <w:b/>
          <w:bCs/>
          <w:noProof/>
          <w:color w:val="000000"/>
          <w:lang w:val="ro-RO"/>
        </w:rPr>
        <w:t>3. RED-uri realizate cu ajutorul  Inteligenței Artificiale</w:t>
      </w:r>
    </w:p>
    <w:p w:rsidR="007D50AC" w:rsidRPr="000C42B6" w:rsidRDefault="007D50AC" w:rsidP="000C42B6">
      <w:pPr>
        <w:numPr>
          <w:ilvl w:val="0"/>
          <w:numId w:val="7"/>
        </w:numPr>
        <w:spacing w:before="100" w:beforeAutospacing="1" w:after="0" w:line="276" w:lineRule="auto"/>
        <w:jc w:val="both"/>
        <w:rPr>
          <w:rFonts w:ascii="Times New Roman" w:eastAsia="Times New Roman" w:hAnsi="Times New Roman" w:cs="Times New Roman"/>
          <w:sz w:val="24"/>
          <w:szCs w:val="24"/>
          <w:lang w:val="ro-RO"/>
        </w:rPr>
      </w:pPr>
      <w:r w:rsidRPr="000C42B6">
        <w:rPr>
          <w:rFonts w:ascii="Times New Roman" w:eastAsia="Times New Roman" w:hAnsi="Times New Roman" w:cs="Times New Roman"/>
          <w:sz w:val="24"/>
          <w:szCs w:val="24"/>
          <w:lang w:val="ro-RO"/>
        </w:rPr>
        <w:t xml:space="preserve">Toate materialele rezultate vor fi licențiate sub </w:t>
      </w:r>
      <w:r w:rsidRPr="000C42B6">
        <w:rPr>
          <w:rFonts w:ascii="Times New Roman" w:eastAsia="Times New Roman" w:hAnsi="Times New Roman" w:cs="Times New Roman"/>
          <w:b/>
          <w:bCs/>
          <w:sz w:val="24"/>
          <w:szCs w:val="24"/>
          <w:lang w:val="ro-RO"/>
        </w:rPr>
        <w:t>Creative Commons (CC BY-NC-SA)</w:t>
      </w:r>
      <w:r w:rsidRPr="000C42B6">
        <w:rPr>
          <w:rFonts w:ascii="Times New Roman" w:eastAsia="Times New Roman" w:hAnsi="Times New Roman" w:cs="Times New Roman"/>
          <w:sz w:val="24"/>
          <w:szCs w:val="24"/>
          <w:lang w:val="ro-RO"/>
        </w:rPr>
        <w:t>, permițând utilizarea gratuită cu menționarea autorilor.</w:t>
      </w:r>
      <w:bookmarkStart w:id="0" w:name="_GoBack"/>
      <w:bookmarkEnd w:id="0"/>
    </w:p>
    <w:p w:rsidR="00311251" w:rsidRPr="000C42B6" w:rsidRDefault="00311251" w:rsidP="000C42B6">
      <w:pPr>
        <w:pStyle w:val="cvgsua"/>
        <w:spacing w:after="0" w:afterAutospacing="0" w:line="276" w:lineRule="auto"/>
        <w:jc w:val="both"/>
        <w:rPr>
          <w:rStyle w:val="oypena"/>
          <w:b/>
          <w:bCs/>
          <w:noProof/>
          <w:color w:val="000000"/>
          <w:lang w:val="ro-RO"/>
        </w:rPr>
      </w:pPr>
      <w:r w:rsidRPr="000C42B6">
        <w:rPr>
          <w:rStyle w:val="oypena"/>
          <w:b/>
          <w:bCs/>
          <w:noProof/>
          <w:color w:val="000000"/>
          <w:lang w:val="ro-RO"/>
        </w:rPr>
        <w:t>Toate persoanele care participă la simpozion vor primi diplome</w:t>
      </w:r>
      <w:r w:rsidR="007D50AC" w:rsidRPr="000C42B6">
        <w:rPr>
          <w:rStyle w:val="oypena"/>
          <w:b/>
          <w:bCs/>
          <w:noProof/>
          <w:color w:val="000000"/>
          <w:lang w:val="ro-RO"/>
        </w:rPr>
        <w:t>, adeverințe</w:t>
      </w:r>
      <w:r w:rsidRPr="000C42B6">
        <w:rPr>
          <w:rStyle w:val="oypena"/>
          <w:b/>
          <w:bCs/>
          <w:noProof/>
          <w:color w:val="000000"/>
          <w:lang w:val="ro-RO"/>
        </w:rPr>
        <w:t xml:space="preserve"> şi lucrarea în form</w:t>
      </w:r>
      <w:r w:rsidR="002B35D4">
        <w:rPr>
          <w:rStyle w:val="oypena"/>
          <w:b/>
          <w:bCs/>
          <w:noProof/>
          <w:color w:val="000000"/>
          <w:lang w:val="ro-RO"/>
        </w:rPr>
        <w:t>at electronic până la data de 01</w:t>
      </w:r>
      <w:r w:rsidRPr="000C42B6">
        <w:rPr>
          <w:rStyle w:val="oypena"/>
          <w:b/>
          <w:bCs/>
          <w:noProof/>
          <w:color w:val="000000"/>
          <w:lang w:val="ro-RO"/>
        </w:rPr>
        <w:t>.09. 202</w:t>
      </w:r>
      <w:r w:rsidR="00B82707" w:rsidRPr="000C42B6">
        <w:rPr>
          <w:rStyle w:val="oypena"/>
          <w:b/>
          <w:bCs/>
          <w:noProof/>
          <w:color w:val="000000"/>
          <w:lang w:val="ro-RO"/>
        </w:rPr>
        <w:t>6</w:t>
      </w:r>
      <w:r w:rsidRPr="000C42B6">
        <w:rPr>
          <w:rStyle w:val="oypena"/>
          <w:b/>
          <w:bCs/>
          <w:noProof/>
          <w:color w:val="000000"/>
          <w:lang w:val="ro-RO"/>
        </w:rPr>
        <w:t>. Nu se percep taxe.</w:t>
      </w:r>
    </w:p>
    <w:p w:rsidR="00103669" w:rsidRPr="000C42B6" w:rsidRDefault="00103669" w:rsidP="000C42B6">
      <w:pPr>
        <w:pStyle w:val="Frspaiere"/>
        <w:spacing w:line="276" w:lineRule="auto"/>
        <w:ind w:right="685"/>
        <w:jc w:val="both"/>
        <w:rPr>
          <w:rFonts w:ascii="Times New Roman" w:hAnsi="Times New Roman"/>
          <w:b/>
          <w:sz w:val="24"/>
          <w:szCs w:val="24"/>
          <w:lang w:val="ro-RO"/>
        </w:rPr>
      </w:pPr>
      <w:r w:rsidRPr="000C42B6">
        <w:rPr>
          <w:rFonts w:ascii="Times New Roman" w:hAnsi="Times New Roman"/>
          <w:b/>
          <w:sz w:val="24"/>
          <w:szCs w:val="24"/>
          <w:lang w:val="ro-RO"/>
        </w:rPr>
        <w:t>Se vor acorda:</w:t>
      </w:r>
    </w:p>
    <w:p w:rsidR="00103669" w:rsidRPr="000C42B6" w:rsidRDefault="00103669" w:rsidP="000C42B6">
      <w:pPr>
        <w:pStyle w:val="Frspaiere"/>
        <w:spacing w:line="276" w:lineRule="auto"/>
        <w:ind w:right="685"/>
        <w:jc w:val="both"/>
        <w:rPr>
          <w:rFonts w:ascii="Times New Roman" w:hAnsi="Times New Roman"/>
          <w:b/>
          <w:sz w:val="24"/>
          <w:szCs w:val="24"/>
          <w:lang w:val="ro-RO"/>
        </w:rPr>
      </w:pPr>
      <w:r w:rsidRPr="000C42B6">
        <w:rPr>
          <w:rFonts w:ascii="Times New Roman" w:hAnsi="Times New Roman"/>
          <w:b/>
          <w:sz w:val="24"/>
          <w:szCs w:val="24"/>
          <w:lang w:val="ro-RO"/>
        </w:rPr>
        <w:t>-</w:t>
      </w:r>
      <w:r w:rsidR="00F47DB4" w:rsidRPr="000C42B6">
        <w:rPr>
          <w:rFonts w:ascii="Times New Roman" w:hAnsi="Times New Roman"/>
          <w:b/>
          <w:sz w:val="24"/>
          <w:szCs w:val="24"/>
          <w:lang w:val="ro-RO"/>
        </w:rPr>
        <w:t xml:space="preserve"> </w:t>
      </w:r>
      <w:r w:rsidRPr="000C42B6">
        <w:rPr>
          <w:rFonts w:ascii="Times New Roman" w:hAnsi="Times New Roman"/>
          <w:b/>
          <w:sz w:val="24"/>
          <w:szCs w:val="24"/>
          <w:lang w:val="ro-RO"/>
        </w:rPr>
        <w:t>Diplome de participare la Simpozion Internațional</w:t>
      </w:r>
    </w:p>
    <w:p w:rsidR="00103669" w:rsidRPr="000C42B6" w:rsidRDefault="00103669" w:rsidP="000C42B6">
      <w:pPr>
        <w:pStyle w:val="Frspaiere"/>
        <w:spacing w:line="276" w:lineRule="auto"/>
        <w:ind w:right="685"/>
        <w:jc w:val="both"/>
        <w:rPr>
          <w:rFonts w:ascii="Times New Roman" w:hAnsi="Times New Roman"/>
          <w:b/>
          <w:sz w:val="24"/>
          <w:szCs w:val="24"/>
          <w:lang w:val="ro-RO"/>
        </w:rPr>
      </w:pPr>
      <w:r w:rsidRPr="000C42B6">
        <w:rPr>
          <w:rFonts w:ascii="Times New Roman" w:hAnsi="Times New Roman"/>
          <w:b/>
          <w:sz w:val="24"/>
          <w:szCs w:val="24"/>
          <w:lang w:val="ro-RO"/>
        </w:rPr>
        <w:t>- Adeverință de participare la schimb de experiență educațională interinstituțională european</w:t>
      </w:r>
    </w:p>
    <w:p w:rsidR="00103669" w:rsidRPr="000C42B6" w:rsidRDefault="00103669" w:rsidP="000C42B6">
      <w:pPr>
        <w:pStyle w:val="Frspaiere"/>
        <w:spacing w:line="276" w:lineRule="auto"/>
        <w:ind w:right="685"/>
        <w:jc w:val="both"/>
        <w:rPr>
          <w:rFonts w:ascii="Times New Roman" w:hAnsi="Times New Roman"/>
          <w:b/>
          <w:sz w:val="24"/>
          <w:szCs w:val="24"/>
          <w:lang w:val="ro-RO"/>
        </w:rPr>
      </w:pPr>
      <w:r w:rsidRPr="000C42B6">
        <w:rPr>
          <w:rFonts w:ascii="Times New Roman" w:hAnsi="Times New Roman"/>
          <w:b/>
          <w:sz w:val="24"/>
          <w:szCs w:val="24"/>
          <w:lang w:val="ro-RO"/>
        </w:rPr>
        <w:t>-</w:t>
      </w:r>
      <w:r w:rsidR="00F47DB4" w:rsidRPr="000C42B6">
        <w:rPr>
          <w:rFonts w:ascii="Times New Roman" w:hAnsi="Times New Roman"/>
          <w:b/>
          <w:sz w:val="24"/>
          <w:szCs w:val="24"/>
          <w:lang w:val="ro-RO"/>
        </w:rPr>
        <w:t xml:space="preserve"> </w:t>
      </w:r>
      <w:r w:rsidRPr="000C42B6">
        <w:rPr>
          <w:rFonts w:ascii="Times New Roman" w:hAnsi="Times New Roman"/>
          <w:b/>
          <w:sz w:val="24"/>
          <w:szCs w:val="24"/>
          <w:lang w:val="ro-RO"/>
        </w:rPr>
        <w:t>Adeverință publicare RED în Ghid cu ISBN</w:t>
      </w:r>
    </w:p>
    <w:p w:rsidR="00103669" w:rsidRPr="000C42B6" w:rsidRDefault="00103669" w:rsidP="000C42B6">
      <w:pPr>
        <w:pStyle w:val="Frspaiere"/>
        <w:spacing w:line="276" w:lineRule="auto"/>
        <w:ind w:right="685"/>
        <w:jc w:val="both"/>
        <w:rPr>
          <w:rFonts w:ascii="Times New Roman" w:hAnsi="Times New Roman"/>
          <w:b/>
          <w:sz w:val="24"/>
          <w:szCs w:val="24"/>
          <w:lang w:val="ro-RO"/>
        </w:rPr>
      </w:pPr>
      <w:r w:rsidRPr="000C42B6">
        <w:rPr>
          <w:rFonts w:ascii="Times New Roman" w:hAnsi="Times New Roman"/>
          <w:b/>
          <w:sz w:val="24"/>
          <w:szCs w:val="24"/>
          <w:lang w:val="ro-RO"/>
        </w:rPr>
        <w:t>-</w:t>
      </w:r>
      <w:r w:rsidR="00F47DB4" w:rsidRPr="000C42B6">
        <w:rPr>
          <w:rFonts w:ascii="Times New Roman" w:hAnsi="Times New Roman"/>
          <w:b/>
          <w:sz w:val="24"/>
          <w:szCs w:val="24"/>
          <w:lang w:val="ro-RO"/>
        </w:rPr>
        <w:t xml:space="preserve"> </w:t>
      </w:r>
      <w:r w:rsidRPr="000C42B6">
        <w:rPr>
          <w:rFonts w:ascii="Times New Roman" w:hAnsi="Times New Roman"/>
          <w:b/>
          <w:sz w:val="24"/>
          <w:szCs w:val="24"/>
          <w:lang w:val="ro-RO"/>
        </w:rPr>
        <w:t>Adeverință de SPEAKER în cadrul Simpozionului Internațional</w:t>
      </w:r>
    </w:p>
    <w:p w:rsidR="00103669" w:rsidRPr="000C42B6" w:rsidRDefault="00103669" w:rsidP="000C42B6">
      <w:pPr>
        <w:pStyle w:val="Frspaiere"/>
        <w:spacing w:line="276" w:lineRule="auto"/>
        <w:ind w:right="685"/>
        <w:jc w:val="both"/>
        <w:rPr>
          <w:rFonts w:ascii="Times New Roman" w:hAnsi="Times New Roman"/>
          <w:b/>
          <w:sz w:val="24"/>
          <w:szCs w:val="24"/>
          <w:lang w:val="ro-RO"/>
        </w:rPr>
      </w:pPr>
      <w:r w:rsidRPr="000C42B6">
        <w:rPr>
          <w:rFonts w:ascii="Times New Roman" w:hAnsi="Times New Roman"/>
          <w:b/>
          <w:sz w:val="24"/>
          <w:szCs w:val="24"/>
          <w:lang w:val="ro-RO"/>
        </w:rPr>
        <w:t>-</w:t>
      </w:r>
      <w:r w:rsidR="00F47DB4" w:rsidRPr="000C42B6">
        <w:rPr>
          <w:rFonts w:ascii="Times New Roman" w:hAnsi="Times New Roman"/>
          <w:b/>
          <w:sz w:val="24"/>
          <w:szCs w:val="24"/>
          <w:lang w:val="ro-RO"/>
        </w:rPr>
        <w:t xml:space="preserve"> </w:t>
      </w:r>
      <w:r w:rsidRPr="000C42B6">
        <w:rPr>
          <w:rFonts w:ascii="Times New Roman" w:hAnsi="Times New Roman"/>
          <w:b/>
          <w:sz w:val="24"/>
          <w:szCs w:val="24"/>
          <w:lang w:val="ro-RO"/>
        </w:rPr>
        <w:t>Ghidul metodologic cu publicațiile RED-urilor în format digital</w:t>
      </w:r>
    </w:p>
    <w:p w:rsidR="00311251" w:rsidRPr="000C42B6" w:rsidRDefault="00311251" w:rsidP="000C42B6">
      <w:pPr>
        <w:pStyle w:val="cvgsua"/>
        <w:spacing w:after="0" w:afterAutospacing="0" w:line="276" w:lineRule="auto"/>
        <w:jc w:val="both"/>
        <w:rPr>
          <w:noProof/>
          <w:color w:val="000000"/>
          <w:lang w:val="ro-RO"/>
        </w:rPr>
      </w:pPr>
      <w:r w:rsidRPr="000C42B6">
        <w:rPr>
          <w:rStyle w:val="oypena"/>
          <w:b/>
          <w:noProof/>
          <w:color w:val="000000"/>
          <w:lang w:val="ro-RO"/>
        </w:rPr>
        <w:t>f</w:t>
      </w:r>
      <w:r w:rsidRPr="000C42B6">
        <w:rPr>
          <w:rStyle w:val="oypena"/>
          <w:b/>
          <w:bCs/>
          <w:noProof/>
          <w:color w:val="000000"/>
          <w:lang w:val="ro-RO"/>
        </w:rPr>
        <w:t>. Adresele de em</w:t>
      </w:r>
      <w:r w:rsidR="00F47DB4" w:rsidRPr="000C42B6">
        <w:rPr>
          <w:rStyle w:val="oypena"/>
          <w:b/>
          <w:bCs/>
          <w:noProof/>
          <w:color w:val="000000"/>
          <w:lang w:val="ro-RO"/>
        </w:rPr>
        <w:t>ail notate în fișa de înscriere</w:t>
      </w:r>
      <w:r w:rsidRPr="000C42B6">
        <w:rPr>
          <w:rStyle w:val="oypena"/>
          <w:b/>
          <w:bCs/>
          <w:noProof/>
          <w:color w:val="000000"/>
          <w:lang w:val="ro-RO"/>
        </w:rPr>
        <w:t xml:space="preserve"> trebuie să fie valide, întrucât link-ul p</w:t>
      </w:r>
      <w:r w:rsidR="0079176E" w:rsidRPr="000C42B6">
        <w:rPr>
          <w:rStyle w:val="oypena"/>
          <w:b/>
          <w:bCs/>
          <w:noProof/>
          <w:color w:val="000000"/>
          <w:lang w:val="ro-RO"/>
        </w:rPr>
        <w:t>entru conectarea online pe ZOOM</w:t>
      </w:r>
      <w:r w:rsidRPr="000C42B6">
        <w:rPr>
          <w:rStyle w:val="oypena"/>
          <w:b/>
          <w:bCs/>
          <w:noProof/>
          <w:color w:val="000000"/>
          <w:lang w:val="ro-RO"/>
        </w:rPr>
        <w:t xml:space="preserve"> va fi trimis, în ziua de </w:t>
      </w:r>
      <w:r w:rsidR="00B82707" w:rsidRPr="000C42B6">
        <w:rPr>
          <w:rStyle w:val="oypena"/>
          <w:b/>
          <w:bCs/>
          <w:noProof/>
          <w:color w:val="000000"/>
          <w:lang w:val="ro-RO"/>
        </w:rPr>
        <w:t>19</w:t>
      </w:r>
      <w:r w:rsidRPr="000C42B6">
        <w:rPr>
          <w:rStyle w:val="oypena"/>
          <w:b/>
          <w:bCs/>
          <w:noProof/>
          <w:color w:val="000000"/>
          <w:lang w:val="ro-RO"/>
        </w:rPr>
        <w:t xml:space="preserve"> mai 202</w:t>
      </w:r>
      <w:r w:rsidR="00B82707" w:rsidRPr="000C42B6">
        <w:rPr>
          <w:rStyle w:val="oypena"/>
          <w:b/>
          <w:bCs/>
          <w:noProof/>
          <w:color w:val="000000"/>
          <w:lang w:val="ro-RO"/>
        </w:rPr>
        <w:t>6</w:t>
      </w:r>
      <w:r w:rsidRPr="000C42B6">
        <w:rPr>
          <w:rStyle w:val="oypena"/>
          <w:b/>
          <w:bCs/>
          <w:noProof/>
          <w:color w:val="000000"/>
          <w:lang w:val="ro-RO"/>
        </w:rPr>
        <w:t>, pe această adresă, cu o oră înainte de activitatea de prezentare a lucrărilor</w:t>
      </w:r>
      <w:r w:rsidRPr="000C42B6">
        <w:rPr>
          <w:rStyle w:val="oypena"/>
          <w:noProof/>
          <w:color w:val="000000"/>
          <w:lang w:val="ro-RO"/>
        </w:rPr>
        <w:t>.</w:t>
      </w:r>
    </w:p>
    <w:p w:rsidR="00311251" w:rsidRPr="000C42B6" w:rsidRDefault="00311251" w:rsidP="000C42B6">
      <w:pPr>
        <w:pStyle w:val="cvgsua"/>
        <w:spacing w:after="0" w:afterAutospacing="0" w:line="276" w:lineRule="auto"/>
        <w:jc w:val="both"/>
        <w:rPr>
          <w:noProof/>
          <w:color w:val="000000"/>
          <w:lang w:val="ro-RO"/>
        </w:rPr>
      </w:pPr>
      <w:r w:rsidRPr="000C42B6">
        <w:rPr>
          <w:rStyle w:val="oypena"/>
          <w:b/>
          <w:bCs/>
          <w:noProof/>
          <w:color w:val="000000"/>
          <w:lang w:val="ro-RO"/>
        </w:rPr>
        <w:t xml:space="preserve">g. organizatorii nu răspund pentru  datele de contact </w:t>
      </w:r>
      <w:r w:rsidR="00877BF9" w:rsidRPr="000C42B6">
        <w:rPr>
          <w:rStyle w:val="oypena"/>
          <w:b/>
          <w:bCs/>
          <w:noProof/>
          <w:color w:val="000000"/>
          <w:lang w:val="ro-RO"/>
        </w:rPr>
        <w:t xml:space="preserve">care </w:t>
      </w:r>
      <w:r w:rsidRPr="000C42B6">
        <w:rPr>
          <w:rStyle w:val="oypena"/>
          <w:b/>
          <w:bCs/>
          <w:noProof/>
          <w:color w:val="000000"/>
          <w:lang w:val="ro-RO"/>
        </w:rPr>
        <w:t>nu au fost comunicate corect şi complet.</w:t>
      </w:r>
    </w:p>
    <w:p w:rsidR="00311251" w:rsidRPr="000C42B6" w:rsidRDefault="00311251" w:rsidP="000C42B6">
      <w:pPr>
        <w:pStyle w:val="cvgsua"/>
        <w:spacing w:before="0" w:beforeAutospacing="0" w:after="0" w:afterAutospacing="0" w:line="276" w:lineRule="auto"/>
        <w:jc w:val="both"/>
        <w:rPr>
          <w:noProof/>
          <w:color w:val="000000"/>
          <w:lang w:val="ro-RO"/>
        </w:rPr>
      </w:pPr>
      <w:r w:rsidRPr="000C42B6">
        <w:rPr>
          <w:rStyle w:val="oypena"/>
          <w:b/>
          <w:bCs/>
          <w:noProof/>
          <w:color w:val="000000"/>
          <w:lang w:val="ro-RO"/>
        </w:rPr>
        <w:t>h. Persoane de contact (organizatori) pentru relaţii suplimentare:</w:t>
      </w:r>
    </w:p>
    <w:p w:rsidR="00311251" w:rsidRPr="000C42B6" w:rsidRDefault="00311251" w:rsidP="000C42B6">
      <w:pPr>
        <w:pStyle w:val="cvgsua"/>
        <w:spacing w:before="0" w:beforeAutospacing="0" w:after="0" w:afterAutospacing="0" w:line="276" w:lineRule="auto"/>
        <w:jc w:val="both"/>
        <w:rPr>
          <w:noProof/>
          <w:color w:val="000000"/>
          <w:lang w:val="ro-RO"/>
        </w:rPr>
      </w:pPr>
      <w:r w:rsidRPr="000C42B6">
        <w:rPr>
          <w:rStyle w:val="oypena"/>
          <w:b/>
          <w:bCs/>
          <w:noProof/>
          <w:color w:val="000000"/>
          <w:lang w:val="ro-RO"/>
        </w:rPr>
        <w:t>Prof. Paraschiv Camelia tel. 0740959279, e-mail:</w:t>
      </w:r>
      <w:r w:rsidR="00877BF9" w:rsidRPr="000C42B6">
        <w:rPr>
          <w:rStyle w:val="oypena"/>
          <w:b/>
          <w:bCs/>
          <w:noProof/>
          <w:color w:val="000000"/>
          <w:lang w:val="ro-RO"/>
        </w:rPr>
        <w:t xml:space="preserve"> </w:t>
      </w:r>
      <w:r w:rsidRPr="000C42B6">
        <w:rPr>
          <w:rStyle w:val="oypena"/>
          <w:b/>
          <w:bCs/>
          <w:noProof/>
          <w:color w:val="000000"/>
          <w:lang w:val="ro-RO"/>
        </w:rPr>
        <w:t>paraschivcml@yahoo.com</w:t>
      </w:r>
    </w:p>
    <w:p w:rsidR="00311251" w:rsidRPr="000C42B6" w:rsidRDefault="00311251" w:rsidP="000C42B6">
      <w:pPr>
        <w:pStyle w:val="cvgsua"/>
        <w:spacing w:before="0" w:beforeAutospacing="0" w:after="0" w:afterAutospacing="0" w:line="276" w:lineRule="auto"/>
        <w:jc w:val="both"/>
        <w:rPr>
          <w:noProof/>
          <w:color w:val="000000"/>
          <w:lang w:val="ro-RO"/>
        </w:rPr>
      </w:pPr>
      <w:r w:rsidRPr="000C42B6">
        <w:rPr>
          <w:rStyle w:val="oypena"/>
          <w:b/>
          <w:bCs/>
          <w:noProof/>
          <w:color w:val="000000"/>
          <w:lang w:val="ro-RO"/>
        </w:rPr>
        <w:t>Prof. Cercel Ana Maria tel. 0722251843, e-mail: anamari8a@yahoo.com</w:t>
      </w:r>
    </w:p>
    <w:p w:rsidR="00311251" w:rsidRPr="000C42B6" w:rsidRDefault="00311251" w:rsidP="000C42B6">
      <w:pPr>
        <w:pStyle w:val="cvgsua"/>
        <w:spacing w:before="0" w:beforeAutospacing="0" w:after="0" w:afterAutospacing="0" w:line="276" w:lineRule="auto"/>
        <w:jc w:val="both"/>
        <w:rPr>
          <w:noProof/>
          <w:color w:val="000000"/>
          <w:lang w:val="ro-RO"/>
        </w:rPr>
      </w:pPr>
      <w:r w:rsidRPr="000C42B6">
        <w:rPr>
          <w:rStyle w:val="oypena"/>
          <w:b/>
          <w:bCs/>
          <w:noProof/>
          <w:color w:val="000000"/>
          <w:lang w:val="ro-RO"/>
        </w:rPr>
        <w:t>Prof. Șarpe Alina, tel. 0742074221, e-mail: alina_sarpe@yahoo.ro</w:t>
      </w:r>
    </w:p>
    <w:p w:rsidR="00311251" w:rsidRPr="000C42B6" w:rsidRDefault="00877BF9" w:rsidP="000C42B6">
      <w:pPr>
        <w:pStyle w:val="cvgsua"/>
        <w:spacing w:before="0" w:beforeAutospacing="0" w:after="0" w:afterAutospacing="0" w:line="276" w:lineRule="auto"/>
        <w:jc w:val="both"/>
        <w:rPr>
          <w:noProof/>
          <w:color w:val="000000"/>
          <w:lang w:val="ro-RO"/>
        </w:rPr>
      </w:pPr>
      <w:r w:rsidRPr="000C42B6">
        <w:rPr>
          <w:rStyle w:val="oypena"/>
          <w:b/>
          <w:bCs/>
          <w:noProof/>
          <w:color w:val="000000"/>
          <w:lang w:val="ro-RO"/>
        </w:rPr>
        <w:t>Secretară școală:  Florea Simona,</w:t>
      </w:r>
      <w:r w:rsidR="00311251" w:rsidRPr="000C42B6">
        <w:rPr>
          <w:rStyle w:val="oypena"/>
          <w:b/>
          <w:bCs/>
          <w:noProof/>
          <w:color w:val="000000"/>
          <w:lang w:val="ro-RO"/>
        </w:rPr>
        <w:t xml:space="preserve"> tel.</w:t>
      </w:r>
      <w:r w:rsidRPr="000C42B6">
        <w:rPr>
          <w:rStyle w:val="oypena"/>
          <w:b/>
          <w:bCs/>
          <w:noProof/>
          <w:color w:val="000000"/>
          <w:lang w:val="ro-RO"/>
        </w:rPr>
        <w:t xml:space="preserve"> </w:t>
      </w:r>
      <w:r w:rsidR="00311251" w:rsidRPr="000C42B6">
        <w:rPr>
          <w:rStyle w:val="oypena"/>
          <w:b/>
          <w:bCs/>
          <w:noProof/>
          <w:color w:val="000000"/>
          <w:lang w:val="ro-RO"/>
        </w:rPr>
        <w:t>0254/542482</w:t>
      </w:r>
    </w:p>
    <w:p w:rsidR="00103669" w:rsidRPr="00C712DF" w:rsidRDefault="00103669" w:rsidP="000C42B6">
      <w:pPr>
        <w:spacing w:after="0" w:line="276" w:lineRule="auto"/>
        <w:jc w:val="both"/>
        <w:rPr>
          <w:rFonts w:ascii="Times New Roman" w:hAnsi="Times New Roman" w:cs="Times New Roman"/>
          <w:sz w:val="21"/>
          <w:szCs w:val="21"/>
          <w:lang w:val="ro-RO"/>
        </w:rPr>
      </w:pPr>
      <w:r w:rsidRPr="00C712DF">
        <w:rPr>
          <w:rFonts w:ascii="Times New Roman" w:hAnsi="Times New Roman" w:cs="Times New Roman"/>
          <w:sz w:val="21"/>
          <w:szCs w:val="21"/>
          <w:lang w:val="ro-RO"/>
        </w:rPr>
        <w:lastRenderedPageBreak/>
        <w:t>Liceul Tehnologic ,,Dimitrie Leonida”</w:t>
      </w:r>
      <w:r w:rsidR="00B57999" w:rsidRPr="00C712DF">
        <w:rPr>
          <w:rFonts w:ascii="Times New Roman" w:hAnsi="Times New Roman" w:cs="Times New Roman"/>
          <w:sz w:val="21"/>
          <w:szCs w:val="21"/>
          <w:lang w:val="ro-RO"/>
        </w:rPr>
        <w:t xml:space="preserve"> </w:t>
      </w:r>
      <w:r w:rsidRPr="00C712DF">
        <w:rPr>
          <w:rFonts w:ascii="Times New Roman" w:hAnsi="Times New Roman" w:cs="Times New Roman"/>
          <w:sz w:val="21"/>
          <w:szCs w:val="21"/>
          <w:lang w:val="ro-RO"/>
        </w:rPr>
        <w:t>Petroș</w:t>
      </w:r>
      <w:r w:rsidR="00B57999" w:rsidRPr="00C712DF">
        <w:rPr>
          <w:rFonts w:ascii="Times New Roman" w:hAnsi="Times New Roman" w:cs="Times New Roman"/>
          <w:sz w:val="21"/>
          <w:szCs w:val="21"/>
          <w:lang w:val="ro-RO"/>
        </w:rPr>
        <w:t xml:space="preserve">ani            </w:t>
      </w:r>
      <w:r w:rsidR="00C712DF">
        <w:rPr>
          <w:rFonts w:ascii="Times New Roman" w:hAnsi="Times New Roman" w:cs="Times New Roman"/>
          <w:sz w:val="21"/>
          <w:szCs w:val="21"/>
          <w:lang w:val="ro-RO"/>
        </w:rPr>
        <w:tab/>
      </w:r>
      <w:r w:rsidRPr="00C712DF">
        <w:rPr>
          <w:rFonts w:ascii="Times New Roman" w:hAnsi="Times New Roman" w:cs="Times New Roman"/>
          <w:sz w:val="21"/>
          <w:szCs w:val="21"/>
          <w:lang w:val="ro-RO"/>
        </w:rPr>
        <w:t xml:space="preserve"> ………………………………………..</w:t>
      </w:r>
      <w:r w:rsidR="00B57999" w:rsidRPr="00C712DF">
        <w:rPr>
          <w:rFonts w:ascii="Times New Roman" w:hAnsi="Times New Roman" w:cs="Times New Roman"/>
          <w:sz w:val="21"/>
          <w:szCs w:val="21"/>
          <w:lang w:val="ro-RO"/>
        </w:rPr>
        <w:t>..............</w:t>
      </w:r>
    </w:p>
    <w:p w:rsidR="00103669" w:rsidRPr="00C712DF" w:rsidRDefault="00103669" w:rsidP="000C42B6">
      <w:pPr>
        <w:spacing w:after="0" w:line="276" w:lineRule="auto"/>
        <w:jc w:val="both"/>
        <w:rPr>
          <w:rFonts w:ascii="Times New Roman" w:hAnsi="Times New Roman" w:cs="Times New Roman"/>
          <w:sz w:val="21"/>
          <w:szCs w:val="21"/>
          <w:lang w:val="ro-RO"/>
        </w:rPr>
      </w:pPr>
      <w:r w:rsidRPr="00C712DF">
        <w:rPr>
          <w:rFonts w:ascii="Times New Roman" w:hAnsi="Times New Roman" w:cs="Times New Roman"/>
          <w:sz w:val="21"/>
          <w:szCs w:val="21"/>
          <w:lang w:val="ro-RO"/>
        </w:rPr>
        <w:t>Strada.22</w:t>
      </w:r>
      <w:r w:rsidR="00B57999" w:rsidRPr="00C712DF">
        <w:rPr>
          <w:rFonts w:ascii="Times New Roman" w:hAnsi="Times New Roman" w:cs="Times New Roman"/>
          <w:sz w:val="21"/>
          <w:szCs w:val="21"/>
          <w:lang w:val="ro-RO"/>
        </w:rPr>
        <w:t xml:space="preserve"> </w:t>
      </w:r>
      <w:r w:rsidRPr="00C712DF">
        <w:rPr>
          <w:rFonts w:ascii="Times New Roman" w:hAnsi="Times New Roman" w:cs="Times New Roman"/>
          <w:sz w:val="21"/>
          <w:szCs w:val="21"/>
          <w:lang w:val="ro-RO"/>
        </w:rPr>
        <w:t xml:space="preserve">Decembrie, Nr.6                           </w:t>
      </w:r>
      <w:r w:rsidR="00B57999" w:rsidRPr="00C712DF">
        <w:rPr>
          <w:rFonts w:ascii="Times New Roman" w:hAnsi="Times New Roman" w:cs="Times New Roman"/>
          <w:sz w:val="21"/>
          <w:szCs w:val="21"/>
          <w:lang w:val="ro-RO"/>
        </w:rPr>
        <w:t xml:space="preserve">                     </w:t>
      </w:r>
      <w:r w:rsidR="00C712DF">
        <w:rPr>
          <w:rFonts w:ascii="Times New Roman" w:hAnsi="Times New Roman" w:cs="Times New Roman"/>
          <w:sz w:val="21"/>
          <w:szCs w:val="21"/>
          <w:lang w:val="ro-RO"/>
        </w:rPr>
        <w:tab/>
      </w:r>
      <w:r w:rsidRPr="00C712DF">
        <w:rPr>
          <w:rFonts w:ascii="Times New Roman" w:hAnsi="Times New Roman" w:cs="Times New Roman"/>
          <w:sz w:val="21"/>
          <w:szCs w:val="21"/>
          <w:lang w:val="ro-RO"/>
        </w:rPr>
        <w:t>Adresa</w:t>
      </w:r>
      <w:r w:rsidR="00B57999" w:rsidRPr="00C712DF">
        <w:rPr>
          <w:rFonts w:ascii="Times New Roman" w:hAnsi="Times New Roman" w:cs="Times New Roman"/>
          <w:sz w:val="21"/>
          <w:szCs w:val="21"/>
          <w:lang w:val="ro-RO"/>
        </w:rPr>
        <w:t xml:space="preserve"> </w:t>
      </w:r>
      <w:r w:rsidRPr="00C712DF">
        <w:rPr>
          <w:rFonts w:ascii="Times New Roman" w:hAnsi="Times New Roman" w:cs="Times New Roman"/>
          <w:sz w:val="21"/>
          <w:szCs w:val="21"/>
          <w:lang w:val="ro-RO"/>
        </w:rPr>
        <w:t>....................................................</w:t>
      </w:r>
      <w:r w:rsidR="00B57999" w:rsidRPr="00C712DF">
        <w:rPr>
          <w:rFonts w:ascii="Times New Roman" w:hAnsi="Times New Roman" w:cs="Times New Roman"/>
          <w:sz w:val="21"/>
          <w:szCs w:val="21"/>
          <w:lang w:val="ro-RO"/>
        </w:rPr>
        <w:t>............</w:t>
      </w:r>
    </w:p>
    <w:p w:rsidR="00103669" w:rsidRPr="00C712DF" w:rsidRDefault="00103669" w:rsidP="000C42B6">
      <w:pPr>
        <w:spacing w:after="0" w:line="276" w:lineRule="auto"/>
        <w:jc w:val="both"/>
        <w:rPr>
          <w:rFonts w:ascii="Times New Roman" w:hAnsi="Times New Roman" w:cs="Times New Roman"/>
          <w:sz w:val="21"/>
          <w:szCs w:val="21"/>
          <w:lang w:val="ro-RO"/>
        </w:rPr>
      </w:pPr>
      <w:r w:rsidRPr="00C712DF">
        <w:rPr>
          <w:rFonts w:ascii="Times New Roman" w:hAnsi="Times New Roman" w:cs="Times New Roman"/>
          <w:sz w:val="21"/>
          <w:szCs w:val="21"/>
          <w:lang w:val="ro-RO"/>
        </w:rPr>
        <w:t xml:space="preserve">Tel./fax. 0254542482                                  </w:t>
      </w:r>
      <w:r w:rsidR="00B57999" w:rsidRPr="00C712DF">
        <w:rPr>
          <w:rFonts w:ascii="Times New Roman" w:hAnsi="Times New Roman" w:cs="Times New Roman"/>
          <w:sz w:val="21"/>
          <w:szCs w:val="21"/>
          <w:lang w:val="ro-RO"/>
        </w:rPr>
        <w:t xml:space="preserve">                     </w:t>
      </w:r>
      <w:r w:rsidR="00C712DF">
        <w:rPr>
          <w:rFonts w:ascii="Times New Roman" w:hAnsi="Times New Roman" w:cs="Times New Roman"/>
          <w:sz w:val="21"/>
          <w:szCs w:val="21"/>
          <w:lang w:val="ro-RO"/>
        </w:rPr>
        <w:tab/>
      </w:r>
      <w:r w:rsidRPr="00C712DF">
        <w:rPr>
          <w:rFonts w:ascii="Times New Roman" w:hAnsi="Times New Roman" w:cs="Times New Roman"/>
          <w:sz w:val="21"/>
          <w:szCs w:val="21"/>
          <w:lang w:val="ro-RO"/>
        </w:rPr>
        <w:t>Tel/fax</w:t>
      </w:r>
      <w:r w:rsidR="00B57999" w:rsidRPr="00C712DF">
        <w:rPr>
          <w:rFonts w:ascii="Times New Roman" w:hAnsi="Times New Roman" w:cs="Times New Roman"/>
          <w:sz w:val="21"/>
          <w:szCs w:val="21"/>
          <w:lang w:val="ro-RO"/>
        </w:rPr>
        <w:t xml:space="preserve"> </w:t>
      </w:r>
      <w:r w:rsidRPr="00C712DF">
        <w:rPr>
          <w:rFonts w:ascii="Times New Roman" w:hAnsi="Times New Roman" w:cs="Times New Roman"/>
          <w:sz w:val="21"/>
          <w:szCs w:val="21"/>
          <w:lang w:val="ro-RO"/>
        </w:rPr>
        <w:t>.....................................................</w:t>
      </w:r>
      <w:r w:rsidR="00B57999" w:rsidRPr="00C712DF">
        <w:rPr>
          <w:rFonts w:ascii="Times New Roman" w:hAnsi="Times New Roman" w:cs="Times New Roman"/>
          <w:sz w:val="21"/>
          <w:szCs w:val="21"/>
          <w:lang w:val="ro-RO"/>
        </w:rPr>
        <w:t>..........</w:t>
      </w:r>
    </w:p>
    <w:p w:rsidR="00103669" w:rsidRPr="00C712DF" w:rsidRDefault="00103669" w:rsidP="000C42B6">
      <w:pPr>
        <w:spacing w:after="0" w:line="276" w:lineRule="auto"/>
        <w:jc w:val="both"/>
        <w:rPr>
          <w:rFonts w:ascii="Times New Roman" w:hAnsi="Times New Roman" w:cs="Times New Roman"/>
          <w:sz w:val="21"/>
          <w:szCs w:val="21"/>
          <w:lang w:val="ro-RO"/>
        </w:rPr>
      </w:pPr>
      <w:r w:rsidRPr="00C712DF">
        <w:rPr>
          <w:rFonts w:ascii="Times New Roman" w:hAnsi="Times New Roman" w:cs="Times New Roman"/>
          <w:sz w:val="21"/>
          <w:szCs w:val="21"/>
          <w:lang w:val="ro-RO"/>
        </w:rPr>
        <w:t>Nr.</w:t>
      </w:r>
      <w:r w:rsidR="00B57999" w:rsidRPr="00C712DF">
        <w:rPr>
          <w:rFonts w:ascii="Times New Roman" w:hAnsi="Times New Roman" w:cs="Times New Roman"/>
          <w:sz w:val="21"/>
          <w:szCs w:val="21"/>
          <w:lang w:val="ro-RO"/>
        </w:rPr>
        <w:t xml:space="preserve"> </w:t>
      </w:r>
      <w:r w:rsidRPr="00C712DF">
        <w:rPr>
          <w:rFonts w:ascii="Times New Roman" w:hAnsi="Times New Roman" w:cs="Times New Roman"/>
          <w:sz w:val="21"/>
          <w:szCs w:val="21"/>
          <w:lang w:val="ro-RO"/>
        </w:rPr>
        <w:t>............/...............</w:t>
      </w:r>
      <w:r w:rsidR="00B57999" w:rsidRPr="00C712DF">
        <w:rPr>
          <w:rFonts w:ascii="Times New Roman" w:hAnsi="Times New Roman" w:cs="Times New Roman"/>
          <w:sz w:val="21"/>
          <w:szCs w:val="21"/>
          <w:lang w:val="ro-RO"/>
        </w:rPr>
        <w:t>...............</w:t>
      </w:r>
      <w:r w:rsidRPr="00C712DF">
        <w:rPr>
          <w:rFonts w:ascii="Times New Roman" w:hAnsi="Times New Roman" w:cs="Times New Roman"/>
          <w:sz w:val="21"/>
          <w:szCs w:val="21"/>
          <w:lang w:val="ro-RO"/>
        </w:rPr>
        <w:t xml:space="preserve">                                 </w:t>
      </w:r>
      <w:r w:rsidR="00B57999" w:rsidRPr="00C712DF">
        <w:rPr>
          <w:rFonts w:ascii="Times New Roman" w:hAnsi="Times New Roman" w:cs="Times New Roman"/>
          <w:sz w:val="21"/>
          <w:szCs w:val="21"/>
          <w:lang w:val="ro-RO"/>
        </w:rPr>
        <w:t xml:space="preserve">         </w:t>
      </w:r>
      <w:r w:rsidR="00C712DF">
        <w:rPr>
          <w:rFonts w:ascii="Times New Roman" w:hAnsi="Times New Roman" w:cs="Times New Roman"/>
          <w:sz w:val="21"/>
          <w:szCs w:val="21"/>
          <w:lang w:val="ro-RO"/>
        </w:rPr>
        <w:tab/>
      </w:r>
      <w:r w:rsidR="00B57999" w:rsidRPr="00C712DF">
        <w:rPr>
          <w:rFonts w:ascii="Times New Roman" w:hAnsi="Times New Roman" w:cs="Times New Roman"/>
          <w:sz w:val="21"/>
          <w:szCs w:val="21"/>
          <w:lang w:val="ro-RO"/>
        </w:rPr>
        <w:t xml:space="preserve">Nr. </w:t>
      </w:r>
      <w:r w:rsidRPr="00C712DF">
        <w:rPr>
          <w:rFonts w:ascii="Times New Roman" w:hAnsi="Times New Roman" w:cs="Times New Roman"/>
          <w:sz w:val="21"/>
          <w:szCs w:val="21"/>
          <w:lang w:val="ro-RO"/>
        </w:rPr>
        <w:t>............/...................................</w:t>
      </w:r>
    </w:p>
    <w:p w:rsidR="008C08E6" w:rsidRPr="00C712DF" w:rsidRDefault="008C08E6" w:rsidP="000C42B6">
      <w:pPr>
        <w:spacing w:before="40" w:after="0" w:line="276" w:lineRule="auto"/>
        <w:ind w:right="5"/>
        <w:jc w:val="both"/>
        <w:rPr>
          <w:rFonts w:ascii="Times New Roman" w:eastAsia="Arial" w:hAnsi="Times New Roman" w:cs="Times New Roman"/>
          <w:b/>
          <w:kern w:val="20"/>
          <w:sz w:val="21"/>
          <w:szCs w:val="21"/>
          <w:lang w:val="ro-RO" w:eastAsia="ja-JP"/>
        </w:rPr>
      </w:pPr>
    </w:p>
    <w:p w:rsidR="00FD7291" w:rsidRPr="00C712DF" w:rsidRDefault="00FD7291" w:rsidP="00C712DF">
      <w:pPr>
        <w:spacing w:before="40" w:after="0" w:line="276" w:lineRule="auto"/>
        <w:ind w:right="5"/>
        <w:jc w:val="center"/>
        <w:rPr>
          <w:rFonts w:ascii="Times New Roman" w:eastAsia="Tw Cen MT" w:hAnsi="Times New Roman" w:cs="Times New Roman"/>
          <w:kern w:val="20"/>
          <w:sz w:val="21"/>
          <w:szCs w:val="21"/>
          <w:lang w:val="ro-RO" w:eastAsia="ja-JP"/>
        </w:rPr>
      </w:pPr>
      <w:r w:rsidRPr="00C712DF">
        <w:rPr>
          <w:rFonts w:ascii="Times New Roman" w:eastAsia="Arial" w:hAnsi="Times New Roman" w:cs="Times New Roman"/>
          <w:b/>
          <w:kern w:val="20"/>
          <w:sz w:val="21"/>
          <w:szCs w:val="21"/>
          <w:lang w:val="ro-RO" w:eastAsia="ja-JP"/>
        </w:rPr>
        <w:t>ACORD  DE  PARTENERIAT</w:t>
      </w:r>
    </w:p>
    <w:p w:rsidR="00FD7291" w:rsidRPr="00C712DF" w:rsidRDefault="00FD7291" w:rsidP="000C42B6">
      <w:pPr>
        <w:spacing w:before="40" w:after="0" w:line="276" w:lineRule="auto"/>
        <w:ind w:left="-5" w:right="720"/>
        <w:jc w:val="both"/>
        <w:rPr>
          <w:rFonts w:ascii="Times New Roman" w:eastAsia="Tw Cen MT" w:hAnsi="Times New Roman" w:cs="Times New Roman"/>
          <w:noProof/>
          <w:kern w:val="20"/>
          <w:sz w:val="21"/>
          <w:szCs w:val="21"/>
          <w:lang w:val="ro-RO" w:eastAsia="ja-JP"/>
        </w:rPr>
      </w:pPr>
      <w:r w:rsidRPr="00C712DF">
        <w:rPr>
          <w:rFonts w:ascii="Times New Roman" w:eastAsia="Arial" w:hAnsi="Times New Roman" w:cs="Times New Roman"/>
          <w:b/>
          <w:kern w:val="20"/>
          <w:sz w:val="21"/>
          <w:szCs w:val="21"/>
          <w:lang w:val="ro-RO" w:eastAsia="ja-JP"/>
        </w:rPr>
        <w:t>1</w:t>
      </w:r>
      <w:r w:rsidRPr="00C712DF">
        <w:rPr>
          <w:rFonts w:ascii="Times New Roman" w:eastAsia="Arial" w:hAnsi="Times New Roman" w:cs="Times New Roman"/>
          <w:b/>
          <w:noProof/>
          <w:kern w:val="20"/>
          <w:sz w:val="21"/>
          <w:szCs w:val="21"/>
          <w:lang w:val="ro-RO" w:eastAsia="ja-JP"/>
        </w:rPr>
        <w:t>.</w:t>
      </w:r>
      <w:r w:rsidRPr="00C712DF">
        <w:rPr>
          <w:rFonts w:ascii="Times New Roman" w:eastAsia="Tw Cen MT" w:hAnsi="Times New Roman" w:cs="Times New Roman"/>
          <w:noProof/>
          <w:kern w:val="20"/>
          <w:sz w:val="21"/>
          <w:szCs w:val="21"/>
          <w:lang w:val="ro-RO" w:eastAsia="ja-JP"/>
        </w:rPr>
        <w:t xml:space="preserve"> </w:t>
      </w:r>
      <w:r w:rsidRPr="00C712DF">
        <w:rPr>
          <w:rFonts w:ascii="Times New Roman" w:eastAsia="Arial" w:hAnsi="Times New Roman" w:cs="Times New Roman"/>
          <w:b/>
          <w:noProof/>
          <w:kern w:val="20"/>
          <w:sz w:val="21"/>
          <w:szCs w:val="21"/>
          <w:lang w:val="ro-RO" w:eastAsia="ja-JP"/>
        </w:rPr>
        <w:t>Părţile acordului</w:t>
      </w:r>
      <w:r w:rsidRPr="00C712DF">
        <w:rPr>
          <w:rFonts w:ascii="Times New Roman" w:eastAsia="Tw Cen MT" w:hAnsi="Times New Roman" w:cs="Times New Roman"/>
          <w:noProof/>
          <w:kern w:val="20"/>
          <w:sz w:val="21"/>
          <w:szCs w:val="21"/>
          <w:lang w:val="ro-RO" w:eastAsia="ja-JP"/>
        </w:rPr>
        <w:t xml:space="preserve"> </w:t>
      </w:r>
    </w:p>
    <w:p w:rsidR="00FD7291" w:rsidRPr="00C712DF" w:rsidRDefault="00FD7291" w:rsidP="000C42B6">
      <w:pPr>
        <w:spacing w:after="0" w:line="276" w:lineRule="auto"/>
        <w:jc w:val="both"/>
        <w:rPr>
          <w:rFonts w:ascii="Times New Roman" w:eastAsia="Calibri" w:hAnsi="Times New Roman" w:cs="Times New Roman"/>
          <w:noProof/>
          <w:sz w:val="21"/>
          <w:szCs w:val="21"/>
          <w:lang w:val="ro-RO"/>
        </w:rPr>
      </w:pPr>
      <w:r w:rsidRPr="00C712DF">
        <w:rPr>
          <w:rFonts w:ascii="Times New Roman" w:eastAsia="Arial" w:hAnsi="Times New Roman" w:cs="Times New Roman"/>
          <w:b/>
          <w:noProof/>
          <w:sz w:val="21"/>
          <w:szCs w:val="21"/>
          <w:lang w:val="ro-RO"/>
        </w:rPr>
        <w:t>Organizator</w:t>
      </w:r>
      <w:r w:rsidRPr="00C712DF">
        <w:rPr>
          <w:rFonts w:ascii="Times New Roman" w:eastAsia="Calibri" w:hAnsi="Times New Roman" w:cs="Times New Roman"/>
          <w:noProof/>
          <w:sz w:val="21"/>
          <w:szCs w:val="21"/>
          <w:lang w:val="ro-RO"/>
        </w:rPr>
        <w:t xml:space="preserve"> - Liceul Tehnologic ,,Dimitrie Leonida” Petroșani, reprezentat pr</w:t>
      </w:r>
      <w:r w:rsidR="00B57999" w:rsidRPr="00C712DF">
        <w:rPr>
          <w:rFonts w:ascii="Times New Roman" w:eastAsia="Calibri" w:hAnsi="Times New Roman" w:cs="Times New Roman"/>
          <w:noProof/>
          <w:sz w:val="21"/>
          <w:szCs w:val="21"/>
          <w:lang w:val="ro-RO"/>
        </w:rPr>
        <w:t>in director prof. dr. Marița Olga-</w:t>
      </w:r>
      <w:r w:rsidRPr="00C712DF">
        <w:rPr>
          <w:rFonts w:ascii="Times New Roman" w:eastAsia="Calibri" w:hAnsi="Times New Roman" w:cs="Times New Roman"/>
          <w:noProof/>
          <w:sz w:val="21"/>
          <w:szCs w:val="21"/>
          <w:lang w:val="ro-RO"/>
        </w:rPr>
        <w:t xml:space="preserve">Mihaela  </w:t>
      </w:r>
    </w:p>
    <w:p w:rsidR="00FD7291" w:rsidRPr="00C712DF" w:rsidRDefault="00B57999" w:rsidP="000C42B6">
      <w:pPr>
        <w:tabs>
          <w:tab w:val="left" w:pos="8931"/>
        </w:tabs>
        <w:spacing w:after="0" w:line="276" w:lineRule="auto"/>
        <w:ind w:hanging="238"/>
        <w:jc w:val="both"/>
        <w:rPr>
          <w:rFonts w:ascii="Times New Roman" w:eastAsia="Tw Cen MT" w:hAnsi="Times New Roman" w:cs="Times New Roman"/>
          <w:noProof/>
          <w:kern w:val="20"/>
          <w:sz w:val="21"/>
          <w:szCs w:val="21"/>
          <w:lang w:val="ro-RO" w:eastAsia="ja-JP"/>
        </w:rPr>
      </w:pPr>
      <w:r w:rsidRPr="00C712DF">
        <w:rPr>
          <w:rFonts w:ascii="Times New Roman" w:eastAsia="Arial" w:hAnsi="Times New Roman" w:cs="Times New Roman"/>
          <w:b/>
          <w:noProof/>
          <w:kern w:val="20"/>
          <w:sz w:val="21"/>
          <w:szCs w:val="21"/>
          <w:lang w:val="ro-RO" w:eastAsia="ja-JP"/>
        </w:rPr>
        <w:t xml:space="preserve">     </w:t>
      </w:r>
      <w:r w:rsidR="00FD7291" w:rsidRPr="00C712DF">
        <w:rPr>
          <w:rFonts w:ascii="Times New Roman" w:eastAsia="Arial" w:hAnsi="Times New Roman" w:cs="Times New Roman"/>
          <w:b/>
          <w:noProof/>
          <w:kern w:val="20"/>
          <w:sz w:val="21"/>
          <w:szCs w:val="21"/>
          <w:lang w:val="ro-RO" w:eastAsia="ja-JP"/>
        </w:rPr>
        <w:t>Partener</w:t>
      </w:r>
      <w:r w:rsidRPr="00C712DF">
        <w:rPr>
          <w:rFonts w:ascii="Times New Roman" w:eastAsia="Arial" w:hAnsi="Times New Roman" w:cs="Times New Roman"/>
          <w:b/>
          <w:noProof/>
          <w:kern w:val="20"/>
          <w:sz w:val="21"/>
          <w:szCs w:val="21"/>
          <w:lang w:val="ro-RO" w:eastAsia="ja-JP"/>
        </w:rPr>
        <w:t xml:space="preserve"> </w:t>
      </w:r>
      <w:r w:rsidR="00FD7291" w:rsidRPr="00C712DF">
        <w:rPr>
          <w:rFonts w:ascii="Times New Roman" w:eastAsia="Tw Cen MT" w:hAnsi="Times New Roman" w:cs="Times New Roman"/>
          <w:noProof/>
          <w:kern w:val="20"/>
          <w:sz w:val="21"/>
          <w:szCs w:val="21"/>
          <w:lang w:val="ro-RO" w:eastAsia="ja-JP"/>
        </w:rPr>
        <w:t>-</w:t>
      </w:r>
      <w:r w:rsidRPr="00C712DF">
        <w:rPr>
          <w:rFonts w:ascii="Times New Roman" w:eastAsia="Tw Cen MT" w:hAnsi="Times New Roman" w:cs="Times New Roman"/>
          <w:noProof/>
          <w:kern w:val="20"/>
          <w:sz w:val="21"/>
          <w:szCs w:val="21"/>
          <w:lang w:val="ro-RO" w:eastAsia="ja-JP"/>
        </w:rPr>
        <w:t xml:space="preserve"> </w:t>
      </w:r>
      <w:r w:rsidR="00FD7291" w:rsidRPr="00C712DF">
        <w:rPr>
          <w:rFonts w:ascii="Times New Roman" w:eastAsia="Tw Cen MT" w:hAnsi="Times New Roman" w:cs="Times New Roman"/>
          <w:noProof/>
          <w:kern w:val="20"/>
          <w:sz w:val="21"/>
          <w:szCs w:val="21"/>
          <w:lang w:val="ro-RO" w:eastAsia="ja-JP"/>
        </w:rPr>
        <w:t>....................................................................</w:t>
      </w:r>
      <w:r w:rsidRPr="00C712DF">
        <w:rPr>
          <w:rFonts w:ascii="Times New Roman" w:eastAsia="Tw Cen MT" w:hAnsi="Times New Roman" w:cs="Times New Roman"/>
          <w:noProof/>
          <w:kern w:val="20"/>
          <w:sz w:val="21"/>
          <w:szCs w:val="21"/>
          <w:lang w:val="ro-RO" w:eastAsia="ja-JP"/>
        </w:rPr>
        <w:t>.......</w:t>
      </w:r>
      <w:r w:rsidR="00FD7291" w:rsidRPr="00C712DF">
        <w:rPr>
          <w:rFonts w:ascii="Times New Roman" w:eastAsia="Tw Cen MT" w:hAnsi="Times New Roman" w:cs="Times New Roman"/>
          <w:noProof/>
          <w:kern w:val="20"/>
          <w:sz w:val="21"/>
          <w:szCs w:val="21"/>
          <w:lang w:val="ro-RO" w:eastAsia="ja-JP"/>
        </w:rPr>
        <w:t>......</w:t>
      </w:r>
      <w:r w:rsidRPr="00C712DF">
        <w:rPr>
          <w:rFonts w:ascii="Times New Roman" w:eastAsia="Tw Cen MT" w:hAnsi="Times New Roman" w:cs="Times New Roman"/>
          <w:noProof/>
          <w:kern w:val="20"/>
          <w:sz w:val="21"/>
          <w:szCs w:val="21"/>
          <w:lang w:val="ro-RO" w:eastAsia="ja-JP"/>
        </w:rPr>
        <w:t>.., reprezentat  prin director p</w:t>
      </w:r>
      <w:r w:rsidR="00FD7291" w:rsidRPr="00C712DF">
        <w:rPr>
          <w:rFonts w:ascii="Times New Roman" w:eastAsia="Tw Cen MT" w:hAnsi="Times New Roman" w:cs="Times New Roman"/>
          <w:noProof/>
          <w:kern w:val="20"/>
          <w:sz w:val="21"/>
          <w:szCs w:val="21"/>
          <w:lang w:val="ro-RO" w:eastAsia="ja-JP"/>
        </w:rPr>
        <w:t>rof.</w:t>
      </w:r>
      <w:r w:rsidRPr="00C712DF">
        <w:rPr>
          <w:rFonts w:ascii="Times New Roman" w:eastAsia="Tw Cen MT" w:hAnsi="Times New Roman" w:cs="Times New Roman"/>
          <w:noProof/>
          <w:kern w:val="20"/>
          <w:sz w:val="21"/>
          <w:szCs w:val="21"/>
          <w:lang w:val="ro-RO" w:eastAsia="ja-JP"/>
        </w:rPr>
        <w:t xml:space="preserve"> </w:t>
      </w:r>
      <w:r w:rsidR="00FD7291" w:rsidRPr="00C712DF">
        <w:rPr>
          <w:rFonts w:ascii="Times New Roman" w:eastAsia="Tw Cen MT" w:hAnsi="Times New Roman" w:cs="Times New Roman"/>
          <w:noProof/>
          <w:kern w:val="20"/>
          <w:sz w:val="21"/>
          <w:szCs w:val="21"/>
          <w:lang w:val="ro-RO" w:eastAsia="ja-JP"/>
        </w:rPr>
        <w:t>................................................................... și  colaborator prof. .........................................</w:t>
      </w:r>
    </w:p>
    <w:p w:rsidR="00FD7291" w:rsidRPr="00C712DF" w:rsidRDefault="00FD7291" w:rsidP="000C42B6">
      <w:pPr>
        <w:spacing w:after="0" w:line="276" w:lineRule="auto"/>
        <w:ind w:hanging="238"/>
        <w:jc w:val="both"/>
        <w:rPr>
          <w:rFonts w:ascii="Times New Roman" w:eastAsia="Tw Cen MT" w:hAnsi="Times New Roman" w:cs="Times New Roman"/>
          <w:noProof/>
          <w:kern w:val="20"/>
          <w:sz w:val="21"/>
          <w:szCs w:val="21"/>
          <w:lang w:val="ro-RO" w:eastAsia="ja-JP"/>
        </w:rPr>
      </w:pPr>
    </w:p>
    <w:p w:rsidR="00FD7291" w:rsidRPr="00C712DF" w:rsidRDefault="00FD7291" w:rsidP="000C42B6">
      <w:pPr>
        <w:spacing w:after="0" w:line="276" w:lineRule="auto"/>
        <w:ind w:left="-238"/>
        <w:jc w:val="both"/>
        <w:rPr>
          <w:rFonts w:ascii="Times New Roman" w:eastAsia="Tw Cen MT" w:hAnsi="Times New Roman" w:cs="Times New Roman"/>
          <w:noProof/>
          <w:kern w:val="20"/>
          <w:sz w:val="21"/>
          <w:szCs w:val="21"/>
          <w:lang w:val="ro-RO" w:eastAsia="ja-JP"/>
        </w:rPr>
      </w:pPr>
      <w:r w:rsidRPr="00C712DF">
        <w:rPr>
          <w:rFonts w:ascii="Times New Roman" w:eastAsia="Arial" w:hAnsi="Times New Roman" w:cs="Times New Roman"/>
          <w:b/>
          <w:noProof/>
          <w:kern w:val="20"/>
          <w:sz w:val="21"/>
          <w:szCs w:val="21"/>
          <w:lang w:val="ro-RO" w:eastAsia="ja-JP"/>
        </w:rPr>
        <w:t xml:space="preserve">   </w:t>
      </w:r>
      <w:r w:rsidR="007A4264" w:rsidRPr="00C712DF">
        <w:rPr>
          <w:rFonts w:ascii="Times New Roman" w:eastAsia="Arial" w:hAnsi="Times New Roman" w:cs="Times New Roman"/>
          <w:b/>
          <w:noProof/>
          <w:kern w:val="20"/>
          <w:sz w:val="21"/>
          <w:szCs w:val="21"/>
          <w:lang w:val="ro-RO" w:eastAsia="ja-JP"/>
        </w:rPr>
        <w:t xml:space="preserve">2. </w:t>
      </w:r>
      <w:r w:rsidRPr="00C712DF">
        <w:rPr>
          <w:rFonts w:ascii="Times New Roman" w:eastAsia="Arial" w:hAnsi="Times New Roman" w:cs="Times New Roman"/>
          <w:b/>
          <w:noProof/>
          <w:kern w:val="20"/>
          <w:sz w:val="21"/>
          <w:szCs w:val="21"/>
          <w:lang w:val="ro-RO" w:eastAsia="ja-JP"/>
        </w:rPr>
        <w:t xml:space="preserve"> Obiectivul acordului de parteneriat: </w:t>
      </w:r>
    </w:p>
    <w:p w:rsidR="00FD7291" w:rsidRPr="00C712DF" w:rsidRDefault="00FD7291" w:rsidP="000C42B6">
      <w:pPr>
        <w:spacing w:before="40" w:after="0" w:line="276" w:lineRule="auto"/>
        <w:ind w:left="-5" w:right="4"/>
        <w:jc w:val="both"/>
        <w:rPr>
          <w:rFonts w:ascii="Times New Roman" w:eastAsia="Tw Cen MT" w:hAnsi="Times New Roman" w:cs="Times New Roman"/>
          <w:noProof/>
          <w:kern w:val="20"/>
          <w:sz w:val="21"/>
          <w:szCs w:val="21"/>
          <w:lang w:val="ro-RO" w:eastAsia="ja-JP"/>
        </w:rPr>
      </w:pPr>
      <w:r w:rsidRPr="00C712DF">
        <w:rPr>
          <w:rFonts w:ascii="Times New Roman" w:eastAsia="Tw Cen MT" w:hAnsi="Times New Roman" w:cs="Times New Roman"/>
          <w:noProof/>
          <w:kern w:val="20"/>
          <w:sz w:val="21"/>
          <w:szCs w:val="21"/>
          <w:lang w:val="ro-RO" w:eastAsia="ja-JP"/>
        </w:rPr>
        <w:t>Obiectul prezentului acord de parteneriat îl reprezintă colaborarea dintre părţi în vederea organizării şi desfăşurării în condiţii optime a Simpozionului Internațional „Consilierea și orientarea elevilor în context european”, Ediția a XVI</w:t>
      </w:r>
      <w:r w:rsidR="00B82707" w:rsidRPr="00C712DF">
        <w:rPr>
          <w:rFonts w:ascii="Times New Roman" w:eastAsia="Tw Cen MT" w:hAnsi="Times New Roman" w:cs="Times New Roman"/>
          <w:noProof/>
          <w:kern w:val="20"/>
          <w:sz w:val="21"/>
          <w:szCs w:val="21"/>
          <w:lang w:val="ro-RO" w:eastAsia="ja-JP"/>
        </w:rPr>
        <w:t>I</w:t>
      </w:r>
      <w:r w:rsidRPr="00C712DF">
        <w:rPr>
          <w:rFonts w:ascii="Times New Roman" w:eastAsia="Tw Cen MT" w:hAnsi="Times New Roman" w:cs="Times New Roman"/>
          <w:noProof/>
          <w:kern w:val="20"/>
          <w:sz w:val="21"/>
          <w:szCs w:val="21"/>
          <w:lang w:val="ro-RO" w:eastAsia="ja-JP"/>
        </w:rPr>
        <w:t>-a   -</w:t>
      </w:r>
      <w:r w:rsidR="00B82707" w:rsidRPr="00C712DF">
        <w:rPr>
          <w:rFonts w:ascii="Times New Roman" w:eastAsia="Tw Cen MT" w:hAnsi="Times New Roman" w:cs="Times New Roman"/>
          <w:noProof/>
          <w:kern w:val="20"/>
          <w:sz w:val="21"/>
          <w:szCs w:val="21"/>
          <w:lang w:val="ro-RO" w:eastAsia="ja-JP"/>
        </w:rPr>
        <w:t>19</w:t>
      </w:r>
      <w:r w:rsidRPr="00C712DF">
        <w:rPr>
          <w:rFonts w:ascii="Times New Roman" w:eastAsia="Tw Cen MT" w:hAnsi="Times New Roman" w:cs="Times New Roman"/>
          <w:noProof/>
          <w:kern w:val="20"/>
          <w:sz w:val="21"/>
          <w:szCs w:val="21"/>
          <w:lang w:val="ro-RO" w:eastAsia="ja-JP"/>
        </w:rPr>
        <w:t xml:space="preserve"> mai 202</w:t>
      </w:r>
      <w:r w:rsidR="00B82707" w:rsidRPr="00C712DF">
        <w:rPr>
          <w:rFonts w:ascii="Times New Roman" w:eastAsia="Tw Cen MT" w:hAnsi="Times New Roman" w:cs="Times New Roman"/>
          <w:noProof/>
          <w:kern w:val="20"/>
          <w:sz w:val="21"/>
          <w:szCs w:val="21"/>
          <w:lang w:val="ro-RO" w:eastAsia="ja-JP"/>
        </w:rPr>
        <w:t>6</w:t>
      </w:r>
      <w:r w:rsidRPr="00C712DF">
        <w:rPr>
          <w:rFonts w:ascii="Times New Roman" w:eastAsia="Tw Cen MT" w:hAnsi="Times New Roman" w:cs="Times New Roman"/>
          <w:noProof/>
          <w:kern w:val="20"/>
          <w:sz w:val="21"/>
          <w:szCs w:val="21"/>
          <w:lang w:val="ro-RO" w:eastAsia="ja-JP"/>
        </w:rPr>
        <w:t>.</w:t>
      </w:r>
      <w:r w:rsidR="00103669" w:rsidRPr="00C712DF">
        <w:rPr>
          <w:rFonts w:ascii="Times New Roman" w:eastAsia="Tw Cen MT" w:hAnsi="Times New Roman" w:cs="Times New Roman"/>
          <w:noProof/>
          <w:kern w:val="20"/>
          <w:sz w:val="21"/>
          <w:szCs w:val="21"/>
          <w:lang w:val="ro-RO" w:eastAsia="ja-JP"/>
        </w:rPr>
        <w:t xml:space="preserve"> Tema anului 2026 </w:t>
      </w:r>
      <w:r w:rsidR="00103669" w:rsidRPr="00C712DF">
        <w:rPr>
          <w:rStyle w:val="oypena"/>
          <w:rFonts w:ascii="Times New Roman" w:hAnsi="Times New Roman" w:cs="Times New Roman"/>
          <w:b/>
          <w:sz w:val="21"/>
          <w:szCs w:val="21"/>
          <w:lang w:val="ro-RO"/>
        </w:rPr>
        <w:t>-</w:t>
      </w:r>
      <w:r w:rsidR="00103669" w:rsidRPr="00C712DF">
        <w:rPr>
          <w:rStyle w:val="oypena"/>
          <w:rFonts w:ascii="Times New Roman" w:hAnsi="Times New Roman" w:cs="Times New Roman"/>
          <w:b/>
          <w:color w:val="FF3131"/>
          <w:sz w:val="21"/>
          <w:szCs w:val="21"/>
          <w:lang w:val="ro-RO"/>
        </w:rPr>
        <w:t xml:space="preserve"> </w:t>
      </w:r>
      <w:r w:rsidR="00103669" w:rsidRPr="00C712DF">
        <w:rPr>
          <w:rStyle w:val="oypena"/>
          <w:rFonts w:ascii="Times New Roman" w:hAnsi="Times New Roman" w:cs="Times New Roman"/>
          <w:b/>
          <w:sz w:val="21"/>
          <w:szCs w:val="21"/>
          <w:lang w:val="ro-RO"/>
        </w:rPr>
        <w:t>RESURSE EDUCAȚIONALE DESCHISE</w:t>
      </w:r>
      <w:r w:rsidR="00B57999" w:rsidRPr="00C712DF">
        <w:rPr>
          <w:rStyle w:val="oypena"/>
          <w:rFonts w:ascii="Times New Roman" w:hAnsi="Times New Roman" w:cs="Times New Roman"/>
          <w:b/>
          <w:sz w:val="21"/>
          <w:szCs w:val="21"/>
          <w:lang w:val="ro-RO"/>
        </w:rPr>
        <w:t xml:space="preserve"> </w:t>
      </w:r>
      <w:r w:rsidR="00103669" w:rsidRPr="00C712DF">
        <w:rPr>
          <w:rStyle w:val="oypena"/>
          <w:rFonts w:ascii="Times New Roman" w:hAnsi="Times New Roman" w:cs="Times New Roman"/>
          <w:b/>
          <w:sz w:val="21"/>
          <w:szCs w:val="21"/>
          <w:lang w:val="ro-RO"/>
        </w:rPr>
        <w:t>-</w:t>
      </w:r>
      <w:r w:rsidR="00B57999" w:rsidRPr="00C712DF">
        <w:rPr>
          <w:rStyle w:val="oypena"/>
          <w:rFonts w:ascii="Times New Roman" w:hAnsi="Times New Roman" w:cs="Times New Roman"/>
          <w:b/>
          <w:sz w:val="21"/>
          <w:szCs w:val="21"/>
          <w:lang w:val="ro-RO"/>
        </w:rPr>
        <w:t xml:space="preserve"> </w:t>
      </w:r>
      <w:r w:rsidR="00103669" w:rsidRPr="00C712DF">
        <w:rPr>
          <w:rStyle w:val="oypena"/>
          <w:rFonts w:ascii="Times New Roman" w:hAnsi="Times New Roman" w:cs="Times New Roman"/>
          <w:b/>
          <w:sz w:val="21"/>
          <w:szCs w:val="21"/>
          <w:lang w:val="ro-RO"/>
        </w:rPr>
        <w:t>INOVAȚIE ȘI COLABORARE ÎN EDUCAȚIE</w:t>
      </w:r>
      <w:r w:rsidR="00E33400" w:rsidRPr="00C712DF">
        <w:rPr>
          <w:rStyle w:val="oypena"/>
          <w:rFonts w:ascii="Times New Roman" w:hAnsi="Times New Roman" w:cs="Times New Roman"/>
          <w:b/>
          <w:sz w:val="21"/>
          <w:szCs w:val="21"/>
          <w:lang w:val="ro-RO"/>
        </w:rPr>
        <w:t>. Finalitatea simpozionului</w:t>
      </w:r>
      <w:r w:rsidR="00B57999" w:rsidRPr="00C712DF">
        <w:rPr>
          <w:rStyle w:val="oypena"/>
          <w:rFonts w:ascii="Times New Roman" w:hAnsi="Times New Roman" w:cs="Times New Roman"/>
          <w:b/>
          <w:sz w:val="21"/>
          <w:szCs w:val="21"/>
          <w:lang w:val="ro-RO"/>
        </w:rPr>
        <w:t xml:space="preserve"> </w:t>
      </w:r>
      <w:r w:rsidR="00E33400" w:rsidRPr="00C712DF">
        <w:rPr>
          <w:rStyle w:val="oypena"/>
          <w:rFonts w:ascii="Times New Roman" w:hAnsi="Times New Roman" w:cs="Times New Roman"/>
          <w:b/>
          <w:sz w:val="21"/>
          <w:szCs w:val="21"/>
          <w:lang w:val="ro-RO"/>
        </w:rPr>
        <w:t>- realizarea unui GHID de resurse educaționale deschise cu ISBN.</w:t>
      </w:r>
    </w:p>
    <w:p w:rsidR="00FD7291" w:rsidRPr="00C712DF" w:rsidRDefault="00FD7291" w:rsidP="000C42B6">
      <w:pPr>
        <w:spacing w:after="0" w:line="276" w:lineRule="auto"/>
        <w:jc w:val="both"/>
        <w:rPr>
          <w:rFonts w:ascii="Times New Roman" w:eastAsia="Arial" w:hAnsi="Times New Roman" w:cs="Times New Roman"/>
          <w:b/>
          <w:noProof/>
          <w:sz w:val="21"/>
          <w:szCs w:val="21"/>
          <w:lang w:val="ro-RO"/>
        </w:rPr>
      </w:pPr>
      <w:r w:rsidRPr="00C712DF">
        <w:rPr>
          <w:rFonts w:ascii="Times New Roman" w:eastAsia="Arial" w:hAnsi="Times New Roman" w:cs="Times New Roman"/>
          <w:b/>
          <w:noProof/>
          <w:sz w:val="21"/>
          <w:szCs w:val="21"/>
          <w:lang w:val="ro-RO"/>
        </w:rPr>
        <w:t xml:space="preserve">Grup ţintă: </w:t>
      </w:r>
      <w:r w:rsidRPr="00C712DF">
        <w:rPr>
          <w:rFonts w:ascii="Times New Roman" w:eastAsia="Calibri" w:hAnsi="Times New Roman" w:cs="Times New Roman"/>
          <w:noProof/>
          <w:sz w:val="21"/>
          <w:szCs w:val="21"/>
          <w:lang w:val="ro-RO"/>
        </w:rPr>
        <w:t>cadre didactice, profesori, institutori, învăţători, educatori, din țară și străinătate</w:t>
      </w:r>
      <w:r w:rsidRPr="00C712DF">
        <w:rPr>
          <w:rFonts w:ascii="Times New Roman" w:eastAsia="Arial" w:hAnsi="Times New Roman" w:cs="Times New Roman"/>
          <w:b/>
          <w:noProof/>
          <w:sz w:val="21"/>
          <w:szCs w:val="21"/>
          <w:lang w:val="ro-RO"/>
        </w:rPr>
        <w:t xml:space="preserve">. </w:t>
      </w:r>
    </w:p>
    <w:p w:rsidR="00FD7291" w:rsidRPr="00C712DF" w:rsidRDefault="007A4264" w:rsidP="000C42B6">
      <w:pPr>
        <w:spacing w:before="40" w:after="0" w:line="276" w:lineRule="auto"/>
        <w:ind w:right="720"/>
        <w:jc w:val="both"/>
        <w:rPr>
          <w:rFonts w:ascii="Times New Roman" w:eastAsia="Tw Cen MT" w:hAnsi="Times New Roman" w:cs="Times New Roman"/>
          <w:noProof/>
          <w:kern w:val="20"/>
          <w:sz w:val="21"/>
          <w:szCs w:val="21"/>
          <w:lang w:val="ro-RO" w:eastAsia="ja-JP"/>
        </w:rPr>
      </w:pPr>
      <w:r w:rsidRPr="00C712DF">
        <w:rPr>
          <w:rFonts w:ascii="Times New Roman" w:eastAsia="Arial" w:hAnsi="Times New Roman" w:cs="Times New Roman"/>
          <w:b/>
          <w:noProof/>
          <w:kern w:val="20"/>
          <w:sz w:val="21"/>
          <w:szCs w:val="21"/>
          <w:lang w:val="ro-RO" w:eastAsia="ja-JP"/>
        </w:rPr>
        <w:t>3.</w:t>
      </w:r>
      <w:r w:rsidR="00FD7291" w:rsidRPr="00C712DF">
        <w:rPr>
          <w:rFonts w:ascii="Times New Roman" w:eastAsia="Arial" w:hAnsi="Times New Roman" w:cs="Times New Roman"/>
          <w:b/>
          <w:noProof/>
          <w:kern w:val="20"/>
          <w:sz w:val="21"/>
          <w:szCs w:val="21"/>
          <w:lang w:val="ro-RO" w:eastAsia="ja-JP"/>
        </w:rPr>
        <w:t xml:space="preserve">Obligaţiile părţilor: </w:t>
      </w:r>
    </w:p>
    <w:p w:rsidR="00FD7291" w:rsidRPr="00C712DF" w:rsidRDefault="00FD7291" w:rsidP="000C42B6">
      <w:pPr>
        <w:pStyle w:val="Listparagraf"/>
        <w:numPr>
          <w:ilvl w:val="0"/>
          <w:numId w:val="4"/>
        </w:numPr>
        <w:spacing w:before="40" w:after="0" w:line="276" w:lineRule="auto"/>
        <w:ind w:right="-138"/>
        <w:jc w:val="both"/>
        <w:rPr>
          <w:rFonts w:ascii="Times New Roman" w:eastAsia="Tw Cen MT" w:hAnsi="Times New Roman" w:cs="Times New Roman"/>
          <w:noProof/>
          <w:kern w:val="20"/>
          <w:sz w:val="21"/>
          <w:szCs w:val="21"/>
          <w:lang w:val="ro-RO" w:eastAsia="ja-JP"/>
        </w:rPr>
      </w:pPr>
      <w:r w:rsidRPr="00C712DF">
        <w:rPr>
          <w:rFonts w:ascii="Times New Roman" w:eastAsia="Calibri" w:hAnsi="Times New Roman" w:cs="Times New Roman"/>
          <w:noProof/>
          <w:sz w:val="21"/>
          <w:szCs w:val="21"/>
          <w:lang w:val="ro-RO" w:eastAsia="ro-RO"/>
        </w:rPr>
        <mc:AlternateContent>
          <mc:Choice Requires="wpg">
            <w:drawing>
              <wp:anchor distT="0" distB="0" distL="114300" distR="114300" simplePos="0" relativeHeight="251663360" behindDoc="0" locked="0" layoutInCell="1" allowOverlap="1" wp14:anchorId="51373DD9" wp14:editId="4F4C8E30">
                <wp:simplePos x="0" y="0"/>
                <wp:positionH relativeFrom="page">
                  <wp:posOffset>901501</wp:posOffset>
                </wp:positionH>
                <wp:positionV relativeFrom="page">
                  <wp:posOffset>9986763</wp:posOffset>
                </wp:positionV>
                <wp:extent cx="98658" cy="178308"/>
                <wp:effectExtent l="0" t="0" r="0" b="0"/>
                <wp:wrapTopAndBottom/>
                <wp:docPr id="4885" name="Group 4885"/>
                <wp:cNvGraphicFramePr/>
                <a:graphic xmlns:a="http://schemas.openxmlformats.org/drawingml/2006/main">
                  <a:graphicData uri="http://schemas.microsoft.com/office/word/2010/wordprocessingGroup">
                    <wpg:wgp>
                      <wpg:cNvGrpSpPr/>
                      <wpg:grpSpPr>
                        <a:xfrm>
                          <a:off x="0" y="0"/>
                          <a:ext cx="98658" cy="178308"/>
                          <a:chOff x="0" y="0"/>
                          <a:chExt cx="98658" cy="178308"/>
                        </a:xfrm>
                      </wpg:grpSpPr>
                      <wps:wsp>
                        <wps:cNvPr id="585" name="Rectangle 585"/>
                        <wps:cNvSpPr/>
                        <wps:spPr>
                          <a:xfrm>
                            <a:off x="0" y="0"/>
                            <a:ext cx="131215" cy="237149"/>
                          </a:xfrm>
                          <a:prstGeom prst="rect">
                            <a:avLst/>
                          </a:prstGeom>
                          <a:ln>
                            <a:noFill/>
                          </a:ln>
                        </wps:spPr>
                        <wps:txbx>
                          <w:txbxContent>
                            <w:p w:rsidR="00FD7291" w:rsidRDefault="00FD7291" w:rsidP="00FD7291">
                              <w:r>
                                <w:rPr>
                                  <w:rFonts w:ascii="Cambria Math" w:eastAsia="Cambria Math" w:hAnsi="Cambria Math" w:cs="Cambria Math"/>
                                  <w:sz w:val="30"/>
                                </w:rPr>
                                <w:t xml:space="preserve"> </w:t>
                              </w:r>
                            </w:p>
                          </w:txbxContent>
                        </wps:txbx>
                        <wps:bodyPr horzOverflow="overflow" vert="horz" lIns="0" tIns="0" rIns="0" bIns="0" rtlCol="0">
                          <a:noAutofit/>
                        </wps:bodyPr>
                      </wps:wsp>
                    </wpg:wgp>
                  </a:graphicData>
                </a:graphic>
              </wp:anchor>
            </w:drawing>
          </mc:Choice>
          <mc:Fallback>
            <w:pict>
              <v:group w14:anchorId="51373DD9" id="Group 4885" o:spid="_x0000_s1026" style="position:absolute;left:0;text-align:left;margin-left:71pt;margin-top:786.35pt;width:7.75pt;height:14.05pt;z-index:251663360;mso-position-horizontal-relative:page;mso-position-vertical-relative:page" coordsize="98658,17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">
                <v:rect id="Rectangle 585" o:spid="_x0000_s1027" style="position:absolute;width:131215;height:237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rsidR="00FD7291" w:rsidRDefault="00FD7291" w:rsidP="00FD7291">
                        <w:r>
                          <w:rPr>
                            <w:rFonts w:ascii="Cambria Math" w:eastAsia="Cambria Math" w:hAnsi="Cambria Math" w:cs="Cambria Math"/>
                            <w:sz w:val="30"/>
                          </w:rPr>
                          <w:t xml:space="preserve"> </w:t>
                        </w:r>
                      </w:p>
                    </w:txbxContent>
                  </v:textbox>
                </v:rect>
                <w10:wrap type="topAndBottom" anchorx="page" anchory="page"/>
              </v:group>
            </w:pict>
          </mc:Fallback>
        </mc:AlternateContent>
      </w:r>
      <w:r w:rsidRPr="00C712DF">
        <w:rPr>
          <w:rFonts w:ascii="Times New Roman" w:eastAsia="Tw Cen MT" w:hAnsi="Times New Roman" w:cs="Times New Roman"/>
          <w:b/>
          <w:noProof/>
          <w:kern w:val="20"/>
          <w:sz w:val="21"/>
          <w:szCs w:val="21"/>
          <w:lang w:val="ro-RO" w:eastAsia="ja-JP"/>
        </w:rPr>
        <w:t>Liceul Tehnologic ,,Dimitrie Leonida” Petroșani,  în calitate de organizator se obligă</w:t>
      </w:r>
      <w:r w:rsidRPr="00C712DF">
        <w:rPr>
          <w:rFonts w:ascii="Times New Roman" w:eastAsia="Tw Cen MT" w:hAnsi="Times New Roman" w:cs="Times New Roman"/>
          <w:noProof/>
          <w:kern w:val="20"/>
          <w:sz w:val="21"/>
          <w:szCs w:val="21"/>
          <w:lang w:val="ro-RO" w:eastAsia="ja-JP"/>
        </w:rPr>
        <w:t xml:space="preserve">:    </w:t>
      </w:r>
    </w:p>
    <w:p w:rsidR="00FD7291" w:rsidRPr="00C712DF" w:rsidRDefault="00FD7291" w:rsidP="000C42B6">
      <w:pPr>
        <w:spacing w:after="0" w:line="276" w:lineRule="auto"/>
        <w:jc w:val="both"/>
        <w:rPr>
          <w:rFonts w:ascii="Times New Roman" w:eastAsia="Calibri" w:hAnsi="Times New Roman" w:cs="Times New Roman"/>
          <w:noProof/>
          <w:sz w:val="21"/>
          <w:szCs w:val="21"/>
          <w:lang w:val="ro-RO"/>
        </w:rPr>
      </w:pPr>
      <w:r w:rsidRPr="00C712DF">
        <w:rPr>
          <w:rFonts w:ascii="Times New Roman" w:eastAsia="Calibri" w:hAnsi="Times New Roman" w:cs="Times New Roman"/>
          <w:noProof/>
          <w:sz w:val="21"/>
          <w:szCs w:val="21"/>
          <w:lang w:val="ro-RO"/>
        </w:rPr>
        <w:t xml:space="preserve">-să publice în timp util informaţiile necesare </w:t>
      </w:r>
      <w:r w:rsidR="00B82707" w:rsidRPr="00C712DF">
        <w:rPr>
          <w:rFonts w:ascii="Times New Roman" w:eastAsia="Calibri" w:hAnsi="Times New Roman" w:cs="Times New Roman"/>
          <w:noProof/>
          <w:sz w:val="21"/>
          <w:szCs w:val="21"/>
          <w:lang w:val="ro-RO"/>
        </w:rPr>
        <w:t xml:space="preserve">realizării RED-urilor </w:t>
      </w:r>
      <w:r w:rsidRPr="00C712DF">
        <w:rPr>
          <w:rFonts w:ascii="Times New Roman" w:eastAsia="Calibri" w:hAnsi="Times New Roman" w:cs="Times New Roman"/>
          <w:noProof/>
          <w:sz w:val="21"/>
          <w:szCs w:val="21"/>
          <w:lang w:val="ro-RO"/>
        </w:rPr>
        <w:t xml:space="preserve">;  </w:t>
      </w:r>
    </w:p>
    <w:p w:rsidR="00FD7291" w:rsidRPr="00C712DF" w:rsidRDefault="00FD7291" w:rsidP="000C42B6">
      <w:pPr>
        <w:spacing w:after="0" w:line="276" w:lineRule="auto"/>
        <w:jc w:val="both"/>
        <w:rPr>
          <w:rFonts w:ascii="Times New Roman" w:eastAsia="Calibri" w:hAnsi="Times New Roman" w:cs="Times New Roman"/>
          <w:noProof/>
          <w:sz w:val="21"/>
          <w:szCs w:val="21"/>
          <w:lang w:val="ro-RO"/>
        </w:rPr>
      </w:pPr>
      <w:r w:rsidRPr="00C712DF">
        <w:rPr>
          <w:rFonts w:ascii="Times New Roman" w:eastAsia="Calibri" w:hAnsi="Times New Roman" w:cs="Times New Roman"/>
          <w:noProof/>
          <w:sz w:val="21"/>
          <w:szCs w:val="21"/>
          <w:lang w:val="ro-RO"/>
        </w:rPr>
        <w:t xml:space="preserve">-să organizeze  simpozionul conform calendarului;   </w:t>
      </w:r>
    </w:p>
    <w:p w:rsidR="00FD7291" w:rsidRPr="00C712DF" w:rsidRDefault="00FD7291" w:rsidP="000C42B6">
      <w:pPr>
        <w:numPr>
          <w:ilvl w:val="0"/>
          <w:numId w:val="2"/>
        </w:numPr>
        <w:spacing w:before="40" w:after="0" w:line="276" w:lineRule="auto"/>
        <w:ind w:right="720" w:hanging="122"/>
        <w:jc w:val="both"/>
        <w:rPr>
          <w:rFonts w:ascii="Times New Roman" w:eastAsia="Tw Cen MT" w:hAnsi="Times New Roman" w:cs="Times New Roman"/>
          <w:noProof/>
          <w:kern w:val="20"/>
          <w:sz w:val="21"/>
          <w:szCs w:val="21"/>
          <w:lang w:val="ro-RO" w:eastAsia="ja-JP"/>
        </w:rPr>
      </w:pPr>
      <w:r w:rsidRPr="00C712DF">
        <w:rPr>
          <w:rFonts w:ascii="Times New Roman" w:eastAsia="Tw Cen MT" w:hAnsi="Times New Roman" w:cs="Times New Roman"/>
          <w:noProof/>
          <w:kern w:val="20"/>
          <w:sz w:val="21"/>
          <w:szCs w:val="21"/>
          <w:lang w:val="ro-RO" w:eastAsia="ja-JP"/>
        </w:rPr>
        <w:t xml:space="preserve">să realizeze </w:t>
      </w:r>
      <w:r w:rsidR="00B82707" w:rsidRPr="00C712DF">
        <w:rPr>
          <w:rFonts w:ascii="Times New Roman" w:eastAsia="Tw Cen MT" w:hAnsi="Times New Roman" w:cs="Times New Roman"/>
          <w:noProof/>
          <w:kern w:val="20"/>
          <w:sz w:val="21"/>
          <w:szCs w:val="21"/>
          <w:lang w:val="ro-RO" w:eastAsia="ja-JP"/>
        </w:rPr>
        <w:t xml:space="preserve">Ghidul </w:t>
      </w:r>
      <w:r w:rsidRPr="00C712DF">
        <w:rPr>
          <w:rFonts w:ascii="Times New Roman" w:eastAsia="Tw Cen MT" w:hAnsi="Times New Roman" w:cs="Times New Roman"/>
          <w:noProof/>
          <w:kern w:val="20"/>
          <w:sz w:val="21"/>
          <w:szCs w:val="21"/>
          <w:lang w:val="ro-RO" w:eastAsia="ja-JP"/>
        </w:rPr>
        <w:t xml:space="preserve"> cu ISBN cu </w:t>
      </w:r>
      <w:r w:rsidR="00B82707" w:rsidRPr="00C712DF">
        <w:rPr>
          <w:rFonts w:ascii="Times New Roman" w:eastAsia="Tw Cen MT" w:hAnsi="Times New Roman" w:cs="Times New Roman"/>
          <w:noProof/>
          <w:kern w:val="20"/>
          <w:sz w:val="21"/>
          <w:szCs w:val="21"/>
          <w:lang w:val="ro-RO" w:eastAsia="ja-JP"/>
        </w:rPr>
        <w:t xml:space="preserve">prezentările RED-urilor trimise de paticipanți </w:t>
      </w:r>
      <w:r w:rsidRPr="00C712DF">
        <w:rPr>
          <w:rFonts w:ascii="Times New Roman" w:eastAsia="Tw Cen MT" w:hAnsi="Times New Roman" w:cs="Times New Roman"/>
          <w:noProof/>
          <w:kern w:val="20"/>
          <w:sz w:val="21"/>
          <w:szCs w:val="21"/>
          <w:lang w:val="ro-RO" w:eastAsia="ja-JP"/>
        </w:rPr>
        <w:t xml:space="preserve">; </w:t>
      </w:r>
    </w:p>
    <w:p w:rsidR="00FD7291" w:rsidRPr="00C712DF" w:rsidRDefault="00FD7291" w:rsidP="000C42B6">
      <w:pPr>
        <w:numPr>
          <w:ilvl w:val="0"/>
          <w:numId w:val="2"/>
        </w:numPr>
        <w:spacing w:before="40" w:after="0" w:line="276" w:lineRule="auto"/>
        <w:ind w:right="720" w:hanging="122"/>
        <w:jc w:val="both"/>
        <w:rPr>
          <w:rFonts w:ascii="Times New Roman" w:eastAsia="Tw Cen MT" w:hAnsi="Times New Roman" w:cs="Times New Roman"/>
          <w:noProof/>
          <w:kern w:val="20"/>
          <w:sz w:val="21"/>
          <w:szCs w:val="21"/>
          <w:lang w:val="ro-RO" w:eastAsia="ja-JP"/>
        </w:rPr>
      </w:pPr>
      <w:r w:rsidRPr="00C712DF">
        <w:rPr>
          <w:rFonts w:ascii="Times New Roman" w:eastAsia="Tw Cen MT" w:hAnsi="Times New Roman" w:cs="Times New Roman"/>
          <w:noProof/>
          <w:kern w:val="20"/>
          <w:sz w:val="21"/>
          <w:szCs w:val="21"/>
          <w:lang w:val="ro-RO" w:eastAsia="ja-JP"/>
        </w:rPr>
        <w:t>să distribuie diplome</w:t>
      </w:r>
      <w:r w:rsidR="00B82707" w:rsidRPr="00C712DF">
        <w:rPr>
          <w:rFonts w:ascii="Times New Roman" w:eastAsia="Tw Cen MT" w:hAnsi="Times New Roman" w:cs="Times New Roman"/>
          <w:noProof/>
          <w:kern w:val="20"/>
          <w:sz w:val="21"/>
          <w:szCs w:val="21"/>
          <w:lang w:val="ro-RO" w:eastAsia="ja-JP"/>
        </w:rPr>
        <w:t xml:space="preserve">le, adeverințele și linkul de descărcare a </w:t>
      </w:r>
      <w:r w:rsidR="00E33400" w:rsidRPr="00C712DF">
        <w:rPr>
          <w:rFonts w:ascii="Times New Roman" w:eastAsia="Tw Cen MT" w:hAnsi="Times New Roman" w:cs="Times New Roman"/>
          <w:noProof/>
          <w:kern w:val="20"/>
          <w:sz w:val="21"/>
          <w:szCs w:val="21"/>
          <w:lang w:val="ro-RO" w:eastAsia="ja-JP"/>
        </w:rPr>
        <w:t>g</w:t>
      </w:r>
      <w:r w:rsidR="00B82707" w:rsidRPr="00C712DF">
        <w:rPr>
          <w:rFonts w:ascii="Times New Roman" w:eastAsia="Tw Cen MT" w:hAnsi="Times New Roman" w:cs="Times New Roman"/>
          <w:noProof/>
          <w:kern w:val="20"/>
          <w:sz w:val="21"/>
          <w:szCs w:val="21"/>
          <w:lang w:val="ro-RO" w:eastAsia="ja-JP"/>
        </w:rPr>
        <w:t>hidului</w:t>
      </w:r>
      <w:r w:rsidR="00E33400" w:rsidRPr="00C712DF">
        <w:rPr>
          <w:rFonts w:ascii="Times New Roman" w:eastAsia="Tw Cen MT" w:hAnsi="Times New Roman" w:cs="Times New Roman"/>
          <w:noProof/>
          <w:kern w:val="20"/>
          <w:sz w:val="21"/>
          <w:szCs w:val="21"/>
          <w:lang w:val="ro-RO" w:eastAsia="ja-JP"/>
        </w:rPr>
        <w:t>,</w:t>
      </w:r>
      <w:r w:rsidR="00B82707" w:rsidRPr="00C712DF">
        <w:rPr>
          <w:rFonts w:ascii="Times New Roman" w:eastAsia="Tw Cen MT" w:hAnsi="Times New Roman" w:cs="Times New Roman"/>
          <w:noProof/>
          <w:kern w:val="20"/>
          <w:sz w:val="21"/>
          <w:szCs w:val="21"/>
          <w:lang w:val="ro-RO" w:eastAsia="ja-JP"/>
        </w:rPr>
        <w:t xml:space="preserve"> </w:t>
      </w:r>
      <w:r w:rsidRPr="00C712DF">
        <w:rPr>
          <w:rFonts w:ascii="Times New Roman" w:eastAsia="Tw Cen MT" w:hAnsi="Times New Roman" w:cs="Times New Roman"/>
          <w:noProof/>
          <w:kern w:val="20"/>
          <w:sz w:val="21"/>
          <w:szCs w:val="21"/>
          <w:lang w:val="ro-RO" w:eastAsia="ja-JP"/>
        </w:rPr>
        <w:t xml:space="preserve"> participanţilor la  simpozion; </w:t>
      </w:r>
    </w:p>
    <w:p w:rsidR="00FD7291" w:rsidRPr="00C712DF" w:rsidRDefault="00FD7291" w:rsidP="000C42B6">
      <w:pPr>
        <w:spacing w:after="0" w:line="276" w:lineRule="auto"/>
        <w:jc w:val="both"/>
        <w:rPr>
          <w:rFonts w:ascii="Times New Roman" w:eastAsia="Calibri" w:hAnsi="Times New Roman" w:cs="Times New Roman"/>
          <w:noProof/>
          <w:sz w:val="21"/>
          <w:szCs w:val="21"/>
          <w:lang w:val="ro-RO"/>
        </w:rPr>
      </w:pPr>
      <w:r w:rsidRPr="00C712DF">
        <w:rPr>
          <w:rFonts w:ascii="Times New Roman" w:eastAsia="Calibri" w:hAnsi="Times New Roman" w:cs="Times New Roman"/>
          <w:noProof/>
          <w:sz w:val="21"/>
          <w:szCs w:val="21"/>
          <w:lang w:val="ro-RO"/>
        </w:rPr>
        <w:t xml:space="preserve">- să disemineze rezultatele activității.   </w:t>
      </w:r>
    </w:p>
    <w:p w:rsidR="00FD7291" w:rsidRPr="00C712DF" w:rsidRDefault="00FD7291" w:rsidP="000C42B6">
      <w:pPr>
        <w:pStyle w:val="Listparagraf"/>
        <w:numPr>
          <w:ilvl w:val="0"/>
          <w:numId w:val="4"/>
        </w:numPr>
        <w:spacing w:after="0" w:line="276" w:lineRule="auto"/>
        <w:jc w:val="both"/>
        <w:rPr>
          <w:rFonts w:ascii="Times New Roman" w:eastAsia="Calibri" w:hAnsi="Times New Roman" w:cs="Times New Roman"/>
          <w:b/>
          <w:noProof/>
          <w:sz w:val="21"/>
          <w:szCs w:val="21"/>
          <w:lang w:val="ro-RO"/>
        </w:rPr>
      </w:pPr>
      <w:r w:rsidRPr="00C712DF">
        <w:rPr>
          <w:rFonts w:ascii="Times New Roman" w:eastAsia="Calibri" w:hAnsi="Times New Roman" w:cs="Times New Roman"/>
          <w:b/>
          <w:noProof/>
          <w:sz w:val="21"/>
          <w:szCs w:val="21"/>
          <w:lang w:val="ro-RO"/>
        </w:rPr>
        <w:t xml:space="preserve">Partenerul se obligă: </w:t>
      </w:r>
    </w:p>
    <w:p w:rsidR="00FD7291" w:rsidRPr="00C712DF" w:rsidRDefault="00FD7291" w:rsidP="000C42B6">
      <w:pPr>
        <w:spacing w:after="0" w:line="276" w:lineRule="auto"/>
        <w:jc w:val="both"/>
        <w:rPr>
          <w:rFonts w:ascii="Times New Roman" w:eastAsia="Calibri" w:hAnsi="Times New Roman" w:cs="Times New Roman"/>
          <w:noProof/>
          <w:sz w:val="21"/>
          <w:szCs w:val="21"/>
          <w:lang w:val="ro-RO"/>
        </w:rPr>
      </w:pPr>
      <w:r w:rsidRPr="00C712DF">
        <w:rPr>
          <w:rFonts w:ascii="Times New Roman" w:eastAsia="Calibri" w:hAnsi="Times New Roman" w:cs="Times New Roman"/>
          <w:noProof/>
          <w:sz w:val="21"/>
          <w:szCs w:val="21"/>
          <w:lang w:val="ro-RO"/>
        </w:rPr>
        <w:t xml:space="preserve">- să mediatizeze activitățile simpozionului în şcoală; </w:t>
      </w:r>
    </w:p>
    <w:p w:rsidR="00FD7291" w:rsidRPr="00C712DF" w:rsidRDefault="00FD7291" w:rsidP="000C42B6">
      <w:pPr>
        <w:numPr>
          <w:ilvl w:val="0"/>
          <w:numId w:val="2"/>
        </w:numPr>
        <w:spacing w:before="40" w:after="0" w:line="276" w:lineRule="auto"/>
        <w:ind w:right="720" w:hanging="122"/>
        <w:jc w:val="both"/>
        <w:rPr>
          <w:rFonts w:ascii="Times New Roman" w:eastAsia="Tw Cen MT" w:hAnsi="Times New Roman" w:cs="Times New Roman"/>
          <w:noProof/>
          <w:kern w:val="20"/>
          <w:sz w:val="21"/>
          <w:szCs w:val="21"/>
          <w:lang w:val="ro-RO" w:eastAsia="ja-JP"/>
        </w:rPr>
      </w:pPr>
      <w:r w:rsidRPr="00C712DF">
        <w:rPr>
          <w:rFonts w:ascii="Times New Roman" w:eastAsia="Tw Cen MT" w:hAnsi="Times New Roman" w:cs="Times New Roman"/>
          <w:noProof/>
          <w:kern w:val="20"/>
          <w:sz w:val="21"/>
          <w:szCs w:val="21"/>
          <w:lang w:val="ro-RO" w:eastAsia="ja-JP"/>
        </w:rPr>
        <w:t xml:space="preserve">să respecte calendarul simpozionului; </w:t>
      </w:r>
    </w:p>
    <w:p w:rsidR="00B82707" w:rsidRPr="00C712DF" w:rsidRDefault="00B82707" w:rsidP="000C42B6">
      <w:pPr>
        <w:numPr>
          <w:ilvl w:val="0"/>
          <w:numId w:val="2"/>
        </w:numPr>
        <w:spacing w:before="40" w:after="0" w:line="276" w:lineRule="auto"/>
        <w:ind w:right="720" w:hanging="122"/>
        <w:jc w:val="both"/>
        <w:rPr>
          <w:rFonts w:ascii="Times New Roman" w:eastAsia="Tw Cen MT" w:hAnsi="Times New Roman" w:cs="Times New Roman"/>
          <w:noProof/>
          <w:kern w:val="20"/>
          <w:sz w:val="21"/>
          <w:szCs w:val="21"/>
          <w:lang w:val="ro-RO" w:eastAsia="ja-JP"/>
        </w:rPr>
      </w:pPr>
      <w:r w:rsidRPr="00C712DF">
        <w:rPr>
          <w:rFonts w:ascii="Times New Roman" w:eastAsia="Tw Cen MT" w:hAnsi="Times New Roman" w:cs="Times New Roman"/>
          <w:noProof/>
          <w:kern w:val="20"/>
          <w:sz w:val="21"/>
          <w:szCs w:val="21"/>
          <w:lang w:val="ro-RO" w:eastAsia="ja-JP"/>
        </w:rPr>
        <w:t>să sprijine participarea profesorilor la simpozion</w:t>
      </w:r>
    </w:p>
    <w:p w:rsidR="00FD7291" w:rsidRPr="00C712DF" w:rsidRDefault="00FD7291" w:rsidP="000C42B6">
      <w:pPr>
        <w:numPr>
          <w:ilvl w:val="0"/>
          <w:numId w:val="2"/>
        </w:numPr>
        <w:spacing w:before="40" w:after="0" w:line="276" w:lineRule="auto"/>
        <w:ind w:right="720" w:hanging="122"/>
        <w:jc w:val="both"/>
        <w:rPr>
          <w:rFonts w:ascii="Times New Roman" w:eastAsia="Tw Cen MT" w:hAnsi="Times New Roman" w:cs="Times New Roman"/>
          <w:noProof/>
          <w:kern w:val="20"/>
          <w:sz w:val="21"/>
          <w:szCs w:val="21"/>
          <w:lang w:val="ro-RO" w:eastAsia="ja-JP"/>
        </w:rPr>
      </w:pPr>
      <w:r w:rsidRPr="00C712DF">
        <w:rPr>
          <w:rFonts w:ascii="Times New Roman" w:eastAsia="Tw Cen MT" w:hAnsi="Times New Roman" w:cs="Times New Roman"/>
          <w:noProof/>
          <w:kern w:val="20"/>
          <w:sz w:val="21"/>
          <w:szCs w:val="21"/>
          <w:lang w:val="ro-RO" w:eastAsia="ja-JP"/>
        </w:rPr>
        <w:t xml:space="preserve">să disemineze rezultatele simpozionului. </w:t>
      </w:r>
    </w:p>
    <w:p w:rsidR="00FD7291" w:rsidRPr="00C712DF" w:rsidRDefault="002473D5" w:rsidP="000C42B6">
      <w:pPr>
        <w:spacing w:before="40" w:after="0" w:line="276" w:lineRule="auto"/>
        <w:ind w:right="720"/>
        <w:jc w:val="both"/>
        <w:rPr>
          <w:rFonts w:ascii="Times New Roman" w:eastAsia="Tw Cen MT" w:hAnsi="Times New Roman" w:cs="Times New Roman"/>
          <w:noProof/>
          <w:kern w:val="20"/>
          <w:sz w:val="21"/>
          <w:szCs w:val="21"/>
          <w:lang w:val="ro-RO" w:eastAsia="ja-JP"/>
        </w:rPr>
      </w:pPr>
      <w:r w:rsidRPr="00C712DF">
        <w:rPr>
          <w:rFonts w:ascii="Times New Roman" w:eastAsia="Arial" w:hAnsi="Times New Roman" w:cs="Times New Roman"/>
          <w:b/>
          <w:noProof/>
          <w:kern w:val="20"/>
          <w:sz w:val="21"/>
          <w:szCs w:val="21"/>
          <w:lang w:val="ro-RO" w:eastAsia="ja-JP"/>
        </w:rPr>
        <w:t>4.</w:t>
      </w:r>
      <w:r w:rsidR="00FD7291" w:rsidRPr="00C712DF">
        <w:rPr>
          <w:rFonts w:ascii="Times New Roman" w:eastAsia="Arial" w:hAnsi="Times New Roman" w:cs="Times New Roman"/>
          <w:b/>
          <w:noProof/>
          <w:kern w:val="20"/>
          <w:sz w:val="21"/>
          <w:szCs w:val="21"/>
          <w:lang w:val="ro-RO" w:eastAsia="ja-JP"/>
        </w:rPr>
        <w:t xml:space="preserve">Durata acordului: </w:t>
      </w:r>
    </w:p>
    <w:p w:rsidR="00FD7291" w:rsidRPr="00C712DF" w:rsidRDefault="00FD7291" w:rsidP="000C42B6">
      <w:pPr>
        <w:spacing w:before="40" w:after="0" w:line="276" w:lineRule="auto"/>
        <w:ind w:left="-5" w:right="-421"/>
        <w:jc w:val="both"/>
        <w:rPr>
          <w:rFonts w:ascii="Times New Roman" w:eastAsia="Tw Cen MT" w:hAnsi="Times New Roman" w:cs="Times New Roman"/>
          <w:kern w:val="20"/>
          <w:sz w:val="21"/>
          <w:szCs w:val="21"/>
          <w:lang w:val="ro-RO" w:eastAsia="ja-JP"/>
        </w:rPr>
      </w:pPr>
      <w:r w:rsidRPr="00C712DF">
        <w:rPr>
          <w:rFonts w:ascii="Times New Roman" w:eastAsia="Tw Cen MT" w:hAnsi="Times New Roman" w:cs="Times New Roman"/>
          <w:kern w:val="20"/>
          <w:sz w:val="21"/>
          <w:szCs w:val="21"/>
          <w:lang w:val="ro-RO" w:eastAsia="ja-JP"/>
        </w:rPr>
        <w:t>Prezentul acor</w:t>
      </w:r>
      <w:r w:rsidR="00B57999" w:rsidRPr="00C712DF">
        <w:rPr>
          <w:rFonts w:ascii="Times New Roman" w:eastAsia="Tw Cen MT" w:hAnsi="Times New Roman" w:cs="Times New Roman"/>
          <w:kern w:val="20"/>
          <w:sz w:val="21"/>
          <w:szCs w:val="21"/>
          <w:lang w:val="ro-RO" w:eastAsia="ja-JP"/>
        </w:rPr>
        <w:t>d se încheie în două exemplare ș</w:t>
      </w:r>
      <w:r w:rsidRPr="00C712DF">
        <w:rPr>
          <w:rFonts w:ascii="Times New Roman" w:eastAsia="Tw Cen MT" w:hAnsi="Times New Roman" w:cs="Times New Roman"/>
          <w:kern w:val="20"/>
          <w:sz w:val="21"/>
          <w:szCs w:val="21"/>
          <w:lang w:val="ro-RO" w:eastAsia="ja-JP"/>
        </w:rPr>
        <w:t>i se aplică începând cu data semnăr</w:t>
      </w:r>
      <w:r w:rsidR="00B57999" w:rsidRPr="00C712DF">
        <w:rPr>
          <w:rFonts w:ascii="Times New Roman" w:eastAsia="Tw Cen MT" w:hAnsi="Times New Roman" w:cs="Times New Roman"/>
          <w:kern w:val="20"/>
          <w:sz w:val="21"/>
          <w:szCs w:val="21"/>
          <w:lang w:val="ro-RO" w:eastAsia="ja-JP"/>
        </w:rPr>
        <w:t>ii acestuia de către parteneri ș</w:t>
      </w:r>
      <w:r w:rsidRPr="00C712DF">
        <w:rPr>
          <w:rFonts w:ascii="Times New Roman" w:eastAsia="Tw Cen MT" w:hAnsi="Times New Roman" w:cs="Times New Roman"/>
          <w:kern w:val="20"/>
          <w:sz w:val="21"/>
          <w:szCs w:val="21"/>
          <w:lang w:val="ro-RO" w:eastAsia="ja-JP"/>
        </w:rPr>
        <w:t>i este valabil pe durata derulării acestuia, mai-septembrie 202</w:t>
      </w:r>
      <w:r w:rsidR="00B82707" w:rsidRPr="00C712DF">
        <w:rPr>
          <w:rFonts w:ascii="Times New Roman" w:eastAsia="Tw Cen MT" w:hAnsi="Times New Roman" w:cs="Times New Roman"/>
          <w:kern w:val="20"/>
          <w:sz w:val="21"/>
          <w:szCs w:val="21"/>
          <w:lang w:val="ro-RO" w:eastAsia="ja-JP"/>
        </w:rPr>
        <w:t>6</w:t>
      </w:r>
      <w:r w:rsidRPr="00C712DF">
        <w:rPr>
          <w:rFonts w:ascii="Times New Roman" w:eastAsia="Tw Cen MT" w:hAnsi="Times New Roman" w:cs="Times New Roman"/>
          <w:kern w:val="20"/>
          <w:sz w:val="21"/>
          <w:szCs w:val="21"/>
          <w:lang w:val="ro-RO" w:eastAsia="ja-JP"/>
        </w:rPr>
        <w:t xml:space="preserve">.   </w:t>
      </w:r>
    </w:p>
    <w:p w:rsidR="00FD7291" w:rsidRPr="00C712DF" w:rsidRDefault="00FD7291" w:rsidP="000C42B6">
      <w:pPr>
        <w:numPr>
          <w:ilvl w:val="0"/>
          <w:numId w:val="3"/>
        </w:numPr>
        <w:spacing w:before="40" w:after="0" w:line="276" w:lineRule="auto"/>
        <w:ind w:right="720" w:hanging="221"/>
        <w:jc w:val="both"/>
        <w:rPr>
          <w:rFonts w:ascii="Times New Roman" w:eastAsia="Tw Cen MT" w:hAnsi="Times New Roman" w:cs="Times New Roman"/>
          <w:kern w:val="20"/>
          <w:sz w:val="21"/>
          <w:szCs w:val="21"/>
          <w:lang w:val="ro-RO" w:eastAsia="ja-JP"/>
        </w:rPr>
      </w:pPr>
      <w:r w:rsidRPr="00C712DF">
        <w:rPr>
          <w:rFonts w:ascii="Times New Roman" w:eastAsia="Arial" w:hAnsi="Times New Roman" w:cs="Times New Roman"/>
          <w:b/>
          <w:kern w:val="20"/>
          <w:sz w:val="21"/>
          <w:szCs w:val="21"/>
          <w:lang w:val="ro-RO" w:eastAsia="ja-JP"/>
        </w:rPr>
        <w:t xml:space="preserve">Clauze finale ale acordului: </w:t>
      </w:r>
    </w:p>
    <w:p w:rsidR="00FD7291" w:rsidRPr="00C712DF" w:rsidRDefault="00FD7291" w:rsidP="000C42B6">
      <w:pPr>
        <w:spacing w:after="0" w:line="276" w:lineRule="auto"/>
        <w:jc w:val="both"/>
        <w:rPr>
          <w:rFonts w:ascii="Times New Roman" w:eastAsia="Calibri" w:hAnsi="Times New Roman" w:cs="Times New Roman"/>
          <w:noProof/>
          <w:sz w:val="21"/>
          <w:szCs w:val="21"/>
          <w:lang w:val="ro-RO"/>
        </w:rPr>
      </w:pPr>
      <w:r w:rsidRPr="00C712DF">
        <w:rPr>
          <w:rFonts w:ascii="Times New Roman" w:eastAsia="Calibri" w:hAnsi="Times New Roman" w:cs="Times New Roman"/>
          <w:noProof/>
          <w:sz w:val="21"/>
          <w:szCs w:val="21"/>
          <w:lang w:val="ro-RO"/>
        </w:rPr>
        <w:t xml:space="preserve">Proiectul face parte din categoria activităţilor extraşcolare şi urmăreşte stabilirea de relaţii de colaborare între instituţiile de învăţământ din ţară și străinătate.  </w:t>
      </w:r>
    </w:p>
    <w:p w:rsidR="00FD7291" w:rsidRPr="00C712DF" w:rsidRDefault="00FD7291" w:rsidP="000C42B6">
      <w:pPr>
        <w:spacing w:after="0" w:line="276" w:lineRule="auto"/>
        <w:jc w:val="both"/>
        <w:rPr>
          <w:rFonts w:ascii="Times New Roman" w:eastAsia="Calibri" w:hAnsi="Times New Roman" w:cs="Times New Roman"/>
          <w:noProof/>
          <w:sz w:val="21"/>
          <w:szCs w:val="21"/>
          <w:lang w:val="ro-RO"/>
        </w:rPr>
      </w:pPr>
    </w:p>
    <w:tbl>
      <w:tblPr>
        <w:tblStyle w:val="Tabelgri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57999" w:rsidRPr="00C712DF" w:rsidTr="008C08E6">
        <w:trPr>
          <w:jc w:val="center"/>
        </w:trPr>
        <w:tc>
          <w:tcPr>
            <w:tcW w:w="4675" w:type="dxa"/>
          </w:tcPr>
          <w:p w:rsidR="00031CEC" w:rsidRDefault="00B57999" w:rsidP="00544065">
            <w:pPr>
              <w:spacing w:line="276" w:lineRule="auto"/>
              <w:jc w:val="center"/>
              <w:rPr>
                <w:rFonts w:ascii="Times New Roman" w:eastAsia="Tw Cen MT" w:hAnsi="Times New Roman" w:cs="Times New Roman"/>
                <w:b/>
                <w:kern w:val="20"/>
                <w:sz w:val="21"/>
                <w:szCs w:val="21"/>
                <w:lang w:val="ro-RO" w:eastAsia="ja-JP"/>
              </w:rPr>
            </w:pPr>
            <w:r w:rsidRPr="00C712DF">
              <w:rPr>
                <w:rFonts w:ascii="Times New Roman" w:eastAsia="Tw Cen MT" w:hAnsi="Times New Roman" w:cs="Times New Roman"/>
                <w:b/>
                <w:kern w:val="20"/>
                <w:sz w:val="21"/>
                <w:szCs w:val="21"/>
                <w:lang w:val="ro-RO" w:eastAsia="ja-JP"/>
              </w:rPr>
              <w:t xml:space="preserve">Liceul Tehnologic  ,,Dimitrie Leonida” </w:t>
            </w:r>
          </w:p>
          <w:p w:rsidR="00B57999" w:rsidRPr="00C712DF" w:rsidRDefault="00B57999" w:rsidP="00544065">
            <w:pPr>
              <w:spacing w:line="276" w:lineRule="auto"/>
              <w:jc w:val="center"/>
              <w:rPr>
                <w:rFonts w:ascii="Times New Roman" w:eastAsia="Calibri" w:hAnsi="Times New Roman" w:cs="Times New Roman"/>
                <w:sz w:val="21"/>
                <w:szCs w:val="21"/>
                <w:lang w:val="ro-RO"/>
              </w:rPr>
            </w:pPr>
            <w:r w:rsidRPr="00C712DF">
              <w:rPr>
                <w:rFonts w:ascii="Times New Roman" w:eastAsia="Tw Cen MT" w:hAnsi="Times New Roman" w:cs="Times New Roman"/>
                <w:b/>
                <w:kern w:val="20"/>
                <w:sz w:val="21"/>
                <w:szCs w:val="21"/>
                <w:lang w:val="ro-RO" w:eastAsia="ja-JP"/>
              </w:rPr>
              <w:t>Petroșani</w:t>
            </w:r>
          </w:p>
        </w:tc>
        <w:tc>
          <w:tcPr>
            <w:tcW w:w="4675" w:type="dxa"/>
          </w:tcPr>
          <w:p w:rsidR="008C08E6" w:rsidRPr="00C712DF" w:rsidRDefault="008C08E6" w:rsidP="00544065">
            <w:pPr>
              <w:spacing w:line="276" w:lineRule="auto"/>
              <w:jc w:val="center"/>
              <w:rPr>
                <w:rFonts w:ascii="Times New Roman" w:eastAsia="Calibri" w:hAnsi="Times New Roman" w:cs="Times New Roman"/>
                <w:sz w:val="21"/>
                <w:szCs w:val="21"/>
                <w:lang w:val="ro-RO"/>
              </w:rPr>
            </w:pPr>
            <w:r w:rsidRPr="00C712DF">
              <w:rPr>
                <w:rFonts w:ascii="Times New Roman" w:eastAsia="Calibri" w:hAnsi="Times New Roman" w:cs="Times New Roman"/>
                <w:sz w:val="21"/>
                <w:szCs w:val="21"/>
                <w:lang w:val="ro-RO"/>
              </w:rPr>
              <w:t>.........................................................</w:t>
            </w:r>
            <w:r w:rsidRPr="00C712DF">
              <w:rPr>
                <w:rFonts w:ascii="Times New Roman" w:eastAsia="Calibri" w:hAnsi="Times New Roman" w:cs="Times New Roman"/>
                <w:noProof/>
                <w:sz w:val="21"/>
                <w:szCs w:val="21"/>
                <w:lang w:val="ro-RO" w:eastAsia="ro-RO"/>
              </w:rPr>
              <mc:AlternateContent>
                <mc:Choice Requires="wpg">
                  <w:drawing>
                    <wp:inline distT="0" distB="0" distL="0" distR="0" wp14:anchorId="322FF3E8" wp14:editId="74ACD0A9">
                      <wp:extent cx="98658" cy="178309"/>
                      <wp:effectExtent l="0" t="0" r="0" b="0"/>
                      <wp:docPr id="4883" name="Group 4883"/>
                      <wp:cNvGraphicFramePr/>
                      <a:graphic xmlns:a="http://schemas.openxmlformats.org/drawingml/2006/main">
                        <a:graphicData uri="http://schemas.microsoft.com/office/word/2010/wordprocessingGroup">
                          <wpg:wgp>
                            <wpg:cNvGrpSpPr/>
                            <wpg:grpSpPr>
                              <a:xfrm>
                                <a:off x="0" y="0"/>
                                <a:ext cx="98658" cy="178309"/>
                                <a:chOff x="0" y="0"/>
                                <a:chExt cx="98658" cy="178309"/>
                              </a:xfrm>
                            </wpg:grpSpPr>
                            <wps:wsp>
                              <wps:cNvPr id="584" name="Rectangle 584"/>
                              <wps:cNvSpPr/>
                              <wps:spPr>
                                <a:xfrm>
                                  <a:off x="0" y="0"/>
                                  <a:ext cx="131215" cy="237150"/>
                                </a:xfrm>
                                <a:prstGeom prst="rect">
                                  <a:avLst/>
                                </a:prstGeom>
                                <a:ln>
                                  <a:noFill/>
                                </a:ln>
                              </wps:spPr>
                              <wps:txbx>
                                <w:txbxContent>
                                  <w:p w:rsidR="008C08E6" w:rsidRDefault="008C08E6" w:rsidP="008C08E6">
                                    <w:r>
                                      <w:rPr>
                                        <w:rFonts w:ascii="Cambria Math" w:eastAsia="Cambria Math" w:hAnsi="Cambria Math" w:cs="Cambria Math"/>
                                        <w:sz w:val="30"/>
                                      </w:rPr>
                                      <w:t xml:space="preserve"> </w:t>
                                    </w:r>
                                  </w:p>
                                </w:txbxContent>
                              </wps:txbx>
                              <wps:bodyPr horzOverflow="overflow" vert="horz" lIns="0" tIns="0" rIns="0" bIns="0" rtlCol="0">
                                <a:noAutofit/>
                              </wps:bodyPr>
                            </wps:wsp>
                          </wpg:wgp>
                        </a:graphicData>
                      </a:graphic>
                    </wp:inline>
                  </w:drawing>
                </mc:Choice>
                <mc:Fallback>
                  <w:pict>
                    <v:group w14:anchorId="322FF3E8" id="Group 4883" o:spid="_x0000_s1028" style="width:7.75pt;height:14.05pt;mso-position-horizontal-relative:char;mso-position-vertical-relative:line" coordsize="98658,17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">
                      <v:rect id="Rectangle 584" o:spid="_x0000_s1029" style="position:absolute;width:131215;height:237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rsidR="008C08E6" w:rsidRDefault="008C08E6" w:rsidP="008C08E6">
                              <w:r>
                                <w:rPr>
                                  <w:rFonts w:ascii="Cambria Math" w:eastAsia="Cambria Math" w:hAnsi="Cambria Math" w:cs="Cambria Math"/>
                                  <w:sz w:val="30"/>
                                </w:rPr>
                                <w:t xml:space="preserve"> </w:t>
                              </w:r>
                            </w:p>
                          </w:txbxContent>
                        </v:textbox>
                      </v:rect>
                      <w10:anchorlock/>
                    </v:group>
                  </w:pict>
                </mc:Fallback>
              </mc:AlternateContent>
            </w:r>
          </w:p>
          <w:p w:rsidR="00B57999" w:rsidRPr="00C712DF" w:rsidRDefault="003D7202" w:rsidP="00544065">
            <w:pPr>
              <w:spacing w:line="276" w:lineRule="auto"/>
              <w:jc w:val="center"/>
              <w:rPr>
                <w:rFonts w:ascii="Times New Roman" w:eastAsia="Calibri" w:hAnsi="Times New Roman" w:cs="Times New Roman"/>
                <w:sz w:val="21"/>
                <w:szCs w:val="21"/>
                <w:lang w:val="ro-RO"/>
              </w:rPr>
            </w:pPr>
            <w:r w:rsidRPr="00C712DF">
              <w:rPr>
                <w:rFonts w:ascii="Times New Roman" w:eastAsia="Calibri" w:hAnsi="Times New Roman" w:cs="Times New Roman"/>
                <w:sz w:val="21"/>
                <w:szCs w:val="21"/>
                <w:lang w:val="ro-RO"/>
              </w:rPr>
              <w:t>.............................</w:t>
            </w:r>
          </w:p>
        </w:tc>
      </w:tr>
      <w:tr w:rsidR="00B57999" w:rsidRPr="00C712DF" w:rsidTr="008C08E6">
        <w:trPr>
          <w:jc w:val="center"/>
        </w:trPr>
        <w:tc>
          <w:tcPr>
            <w:tcW w:w="4675" w:type="dxa"/>
          </w:tcPr>
          <w:p w:rsidR="00B57999" w:rsidRPr="00C712DF" w:rsidRDefault="00B57999" w:rsidP="00544065">
            <w:pPr>
              <w:spacing w:line="276" w:lineRule="auto"/>
              <w:jc w:val="center"/>
              <w:rPr>
                <w:rFonts w:ascii="Times New Roman" w:eastAsia="Calibri" w:hAnsi="Times New Roman" w:cs="Times New Roman"/>
                <w:sz w:val="21"/>
                <w:szCs w:val="21"/>
                <w:lang w:val="ro-RO"/>
              </w:rPr>
            </w:pPr>
            <w:r w:rsidRPr="00C712DF">
              <w:rPr>
                <w:rFonts w:ascii="Times New Roman" w:eastAsia="Tw Cen MT" w:hAnsi="Times New Roman" w:cs="Times New Roman"/>
                <w:b/>
                <w:kern w:val="20"/>
                <w:sz w:val="21"/>
                <w:szCs w:val="21"/>
                <w:lang w:val="ro-RO" w:eastAsia="ja-JP"/>
              </w:rPr>
              <w:t>Director,</w:t>
            </w:r>
          </w:p>
        </w:tc>
        <w:tc>
          <w:tcPr>
            <w:tcW w:w="4675" w:type="dxa"/>
          </w:tcPr>
          <w:p w:rsidR="00B57999" w:rsidRPr="00C712DF" w:rsidRDefault="008C08E6" w:rsidP="00544065">
            <w:pPr>
              <w:spacing w:line="276" w:lineRule="auto"/>
              <w:jc w:val="center"/>
              <w:rPr>
                <w:rFonts w:ascii="Times New Roman" w:eastAsia="Calibri" w:hAnsi="Times New Roman" w:cs="Times New Roman"/>
                <w:sz w:val="21"/>
                <w:szCs w:val="21"/>
                <w:lang w:val="ro-RO"/>
              </w:rPr>
            </w:pPr>
            <w:r w:rsidRPr="00C712DF">
              <w:rPr>
                <w:rFonts w:ascii="Times New Roman" w:eastAsia="Tw Cen MT" w:hAnsi="Times New Roman" w:cs="Times New Roman"/>
                <w:b/>
                <w:kern w:val="20"/>
                <w:sz w:val="21"/>
                <w:szCs w:val="21"/>
                <w:lang w:val="ro-RO" w:eastAsia="ja-JP"/>
              </w:rPr>
              <w:t>Director,</w:t>
            </w:r>
          </w:p>
        </w:tc>
      </w:tr>
      <w:tr w:rsidR="00B57999" w:rsidRPr="00C712DF" w:rsidTr="008C08E6">
        <w:trPr>
          <w:jc w:val="center"/>
        </w:trPr>
        <w:tc>
          <w:tcPr>
            <w:tcW w:w="4675" w:type="dxa"/>
          </w:tcPr>
          <w:p w:rsidR="00B57999" w:rsidRPr="00C712DF" w:rsidRDefault="00B57999" w:rsidP="00544065">
            <w:pPr>
              <w:spacing w:line="276" w:lineRule="auto"/>
              <w:jc w:val="center"/>
              <w:rPr>
                <w:rFonts w:ascii="Times New Roman" w:eastAsia="Calibri" w:hAnsi="Times New Roman" w:cs="Times New Roman"/>
                <w:sz w:val="21"/>
                <w:szCs w:val="21"/>
                <w:lang w:val="ro-RO"/>
              </w:rPr>
            </w:pPr>
            <w:r w:rsidRPr="00C712DF">
              <w:rPr>
                <w:rFonts w:ascii="Times New Roman" w:eastAsia="Calibri" w:hAnsi="Times New Roman" w:cs="Times New Roman"/>
                <w:b/>
                <w:sz w:val="21"/>
                <w:szCs w:val="21"/>
                <w:lang w:val="ro-RO"/>
              </w:rPr>
              <w:t>Prof. Dr. Marița Olga-Mihaela</w:t>
            </w:r>
          </w:p>
        </w:tc>
        <w:tc>
          <w:tcPr>
            <w:tcW w:w="4675" w:type="dxa"/>
          </w:tcPr>
          <w:p w:rsidR="00B57999" w:rsidRPr="00C712DF" w:rsidRDefault="003D7202" w:rsidP="003D7202">
            <w:pPr>
              <w:spacing w:line="276" w:lineRule="auto"/>
              <w:rPr>
                <w:rFonts w:ascii="Times New Roman" w:eastAsia="Calibri" w:hAnsi="Times New Roman" w:cs="Times New Roman"/>
                <w:b/>
                <w:sz w:val="21"/>
                <w:szCs w:val="21"/>
                <w:lang w:val="ro-RO"/>
              </w:rPr>
            </w:pPr>
            <w:r w:rsidRPr="00C712DF">
              <w:rPr>
                <w:rFonts w:ascii="Times New Roman" w:eastAsia="Calibri" w:hAnsi="Times New Roman" w:cs="Times New Roman"/>
                <w:b/>
                <w:sz w:val="21"/>
                <w:szCs w:val="21"/>
                <w:lang w:val="ro-RO"/>
              </w:rPr>
              <w:t xml:space="preserve">           </w:t>
            </w:r>
            <w:r w:rsidR="008C08E6" w:rsidRPr="00C712DF">
              <w:rPr>
                <w:rFonts w:ascii="Times New Roman" w:eastAsia="Calibri" w:hAnsi="Times New Roman" w:cs="Times New Roman"/>
                <w:b/>
                <w:sz w:val="21"/>
                <w:szCs w:val="21"/>
                <w:lang w:val="ro-RO"/>
              </w:rPr>
              <w:t>Prof.</w:t>
            </w:r>
          </w:p>
        </w:tc>
      </w:tr>
      <w:tr w:rsidR="003D7202" w:rsidRPr="000C42B6" w:rsidTr="008C08E6">
        <w:trPr>
          <w:jc w:val="center"/>
        </w:trPr>
        <w:tc>
          <w:tcPr>
            <w:tcW w:w="4675" w:type="dxa"/>
          </w:tcPr>
          <w:p w:rsidR="003D7202" w:rsidRPr="000C42B6" w:rsidRDefault="003D7202" w:rsidP="00544065">
            <w:pPr>
              <w:spacing w:line="276" w:lineRule="auto"/>
              <w:jc w:val="center"/>
              <w:rPr>
                <w:rFonts w:ascii="Times New Roman" w:eastAsia="Calibri" w:hAnsi="Times New Roman" w:cs="Times New Roman"/>
                <w:b/>
                <w:lang w:val="ro-RO"/>
              </w:rPr>
            </w:pPr>
          </w:p>
        </w:tc>
        <w:tc>
          <w:tcPr>
            <w:tcW w:w="4675" w:type="dxa"/>
          </w:tcPr>
          <w:p w:rsidR="003D7202" w:rsidRPr="000C42B6" w:rsidRDefault="003D7202" w:rsidP="003D7202">
            <w:pPr>
              <w:spacing w:line="276" w:lineRule="auto"/>
              <w:rPr>
                <w:rFonts w:ascii="Times New Roman" w:eastAsia="Calibri" w:hAnsi="Times New Roman" w:cs="Times New Roman"/>
                <w:b/>
                <w:lang w:val="ro-RO"/>
              </w:rPr>
            </w:pPr>
          </w:p>
        </w:tc>
      </w:tr>
    </w:tbl>
    <w:p w:rsidR="00FD7291" w:rsidRPr="000C42B6" w:rsidRDefault="00FD7291" w:rsidP="000C42B6">
      <w:pPr>
        <w:spacing w:before="40" w:after="0" w:line="276" w:lineRule="auto"/>
        <w:ind w:right="720"/>
        <w:jc w:val="both"/>
        <w:rPr>
          <w:rFonts w:ascii="Times New Roman" w:eastAsia="Tw Cen MT" w:hAnsi="Times New Roman" w:cs="Times New Roman"/>
          <w:b/>
          <w:kern w:val="20"/>
          <w:sz w:val="24"/>
          <w:szCs w:val="24"/>
          <w:lang w:val="ro-RO" w:eastAsia="ja-JP"/>
        </w:rPr>
      </w:pPr>
      <w:r w:rsidRPr="000C42B6">
        <w:rPr>
          <w:rFonts w:ascii="Times New Roman" w:eastAsia="Tw Cen MT" w:hAnsi="Times New Roman" w:cs="Times New Roman"/>
          <w:b/>
          <w:kern w:val="20"/>
          <w:sz w:val="24"/>
          <w:szCs w:val="24"/>
          <w:lang w:val="ro-RO" w:eastAsia="ja-JP"/>
        </w:rPr>
        <w:t xml:space="preserve">                                                                                                                                                                                                                                              </w:t>
      </w:r>
    </w:p>
    <w:p w:rsidR="00E73A90" w:rsidRPr="000C42B6" w:rsidRDefault="00B57999" w:rsidP="000C42B6">
      <w:pPr>
        <w:spacing w:after="0" w:line="276" w:lineRule="auto"/>
        <w:jc w:val="both"/>
        <w:rPr>
          <w:rFonts w:ascii="Times New Roman" w:hAnsi="Times New Roman" w:cs="Times New Roman"/>
          <w:b/>
          <w:sz w:val="24"/>
          <w:szCs w:val="24"/>
          <w:lang w:val="ro-RO"/>
        </w:rPr>
      </w:pPr>
      <w:r w:rsidRPr="000C42B6">
        <w:rPr>
          <w:rFonts w:ascii="Times New Roman" w:eastAsia="Calibri" w:hAnsi="Times New Roman" w:cs="Times New Roman"/>
          <w:b/>
          <w:sz w:val="24"/>
          <w:szCs w:val="24"/>
          <w:lang w:val="ro-RO"/>
        </w:rPr>
        <w:t xml:space="preserve">  </w:t>
      </w:r>
      <w:r w:rsidR="00FD7291" w:rsidRPr="000C42B6">
        <w:rPr>
          <w:rFonts w:ascii="Times New Roman" w:eastAsia="Calibri" w:hAnsi="Times New Roman" w:cs="Times New Roman"/>
          <w:b/>
          <w:sz w:val="24"/>
          <w:szCs w:val="24"/>
          <w:lang w:val="ro-RO"/>
        </w:rPr>
        <w:t xml:space="preserve">                                                       </w:t>
      </w:r>
    </w:p>
    <w:sectPr w:rsidR="00E73A90" w:rsidRPr="000C42B6" w:rsidSect="000C42B6">
      <w:pgSz w:w="12240" w:h="15840"/>
      <w:pgMar w:top="1134" w:right="1134" w:bottom="1134" w:left="1134" w:header="720" w:footer="720" w:gutter="0"/>
      <w:pgBorders w:offsetFrom="page">
        <w:top w:val="thinThickMediumGap" w:sz="24" w:space="24" w:color="2F5496" w:themeColor="accent5" w:themeShade="BF"/>
        <w:left w:val="thinThickMediumGap" w:sz="24" w:space="24" w:color="2F5496" w:themeColor="accent5" w:themeShade="BF"/>
        <w:bottom w:val="thickThinMediumGap" w:sz="24" w:space="24" w:color="2F5496" w:themeColor="accent5" w:themeShade="BF"/>
        <w:right w:val="thickThinMediumGap" w:sz="24" w:space="24" w:color="2F5496" w:themeColor="accent5"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CED" w:rsidRDefault="00702CED" w:rsidP="00E73A90">
      <w:pPr>
        <w:spacing w:after="0" w:line="240" w:lineRule="auto"/>
      </w:pPr>
      <w:r>
        <w:separator/>
      </w:r>
    </w:p>
  </w:endnote>
  <w:endnote w:type="continuationSeparator" w:id="0">
    <w:p w:rsidR="00702CED" w:rsidRDefault="00702CED" w:rsidP="00E7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w Cen MT">
    <w:panose1 w:val="020B0602020104020603"/>
    <w:charset w:val="EE"/>
    <w:family w:val="swiss"/>
    <w:pitch w:val="variable"/>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CED" w:rsidRDefault="00702CED" w:rsidP="00E73A90">
      <w:pPr>
        <w:spacing w:after="0" w:line="240" w:lineRule="auto"/>
      </w:pPr>
      <w:r>
        <w:separator/>
      </w:r>
    </w:p>
  </w:footnote>
  <w:footnote w:type="continuationSeparator" w:id="0">
    <w:p w:rsidR="00702CED" w:rsidRDefault="00702CED" w:rsidP="00E7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5E46"/>
    <w:multiLevelType w:val="hybridMultilevel"/>
    <w:tmpl w:val="3C5884A0"/>
    <w:lvl w:ilvl="0" w:tplc="ABCAFB60">
      <w:start w:val="4"/>
      <w:numFmt w:val="decimal"/>
      <w:lvlText w:val="%1."/>
      <w:lvlJc w:val="left"/>
      <w:pPr>
        <w:ind w:left="720" w:hanging="360"/>
      </w:pPr>
      <w:rPr>
        <w:rFonts w:eastAsia="Arial"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1672294"/>
    <w:multiLevelType w:val="hybridMultilevel"/>
    <w:tmpl w:val="80A25200"/>
    <w:lvl w:ilvl="0" w:tplc="14AED748">
      <w:start w:val="1"/>
      <w:numFmt w:val="upperLetter"/>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 w15:restartNumberingAfterBreak="0">
    <w:nsid w:val="21EE6F8F"/>
    <w:multiLevelType w:val="hybridMultilevel"/>
    <w:tmpl w:val="246805F2"/>
    <w:lvl w:ilvl="0" w:tplc="95846328">
      <w:start w:val="2"/>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AC6D86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A98B04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30AABC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EB0938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798E65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12AB7F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7AE1E0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62E653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7CE1579"/>
    <w:multiLevelType w:val="hybridMultilevel"/>
    <w:tmpl w:val="E92E1D52"/>
    <w:lvl w:ilvl="0" w:tplc="319474C6">
      <w:start w:val="5"/>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430664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E54A49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82E073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6AE5B8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C44791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7A8344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BAE5B8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41C675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EF926CC"/>
    <w:multiLevelType w:val="hybridMultilevel"/>
    <w:tmpl w:val="13980E9C"/>
    <w:lvl w:ilvl="0" w:tplc="B4FCA9A0">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4A405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ACC63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56344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56936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AA80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7AAF3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08C7C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B46F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A85259B"/>
    <w:multiLevelType w:val="hybridMultilevel"/>
    <w:tmpl w:val="C8CE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B28A8"/>
    <w:multiLevelType w:val="hybridMultilevel"/>
    <w:tmpl w:val="CC684B42"/>
    <w:lvl w:ilvl="0" w:tplc="04090001">
      <w:start w:val="1"/>
      <w:numFmt w:val="bullet"/>
      <w:lvlText w:val=""/>
      <w:lvlJc w:val="left"/>
      <w:pPr>
        <w:tabs>
          <w:tab w:val="num" w:pos="1260"/>
        </w:tabs>
        <w:ind w:left="1260" w:hanging="360"/>
      </w:pPr>
      <w:rPr>
        <w:rFonts w:ascii="Symbol" w:hAnsi="Symbol" w:hint="default"/>
      </w:rPr>
    </w:lvl>
    <w:lvl w:ilvl="1" w:tplc="04090001">
      <w:start w:val="1"/>
      <w:numFmt w:val="bullet"/>
      <w:lvlText w:val=""/>
      <w:lvlJc w:val="left"/>
      <w:pPr>
        <w:ind w:left="1440" w:hanging="360"/>
      </w:pPr>
      <w:rPr>
        <w:rFonts w:ascii="Symbol" w:hAnsi="Symbol" w:hint="default"/>
        <w:b/>
      </w:rPr>
    </w:lvl>
    <w:lvl w:ilvl="2" w:tplc="92F8C26C">
      <w:start w:val="3"/>
      <w:numFmt w:val="decimal"/>
      <w:lvlText w:val="%3."/>
      <w:lvlJc w:val="left"/>
      <w:pPr>
        <w:ind w:left="2340" w:hanging="360"/>
      </w:pPr>
      <w:rPr>
        <w:rFonts w:eastAsia="Arial"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1179BB"/>
    <w:multiLevelType w:val="multilevel"/>
    <w:tmpl w:val="99AA82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EA51D0"/>
    <w:multiLevelType w:val="hybridMultilevel"/>
    <w:tmpl w:val="B3821626"/>
    <w:lvl w:ilvl="0" w:tplc="E61C5BD0">
      <w:start w:val="1"/>
      <w:numFmt w:val="lowerLetter"/>
      <w:lvlText w:val="%1."/>
      <w:lvlJc w:val="left"/>
      <w:pPr>
        <w:ind w:left="720" w:hanging="360"/>
      </w:pPr>
      <w:rPr>
        <w:rFonts w:hint="default"/>
        <w:b/>
        <w:color w:val="000000"/>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5"/>
  </w:num>
  <w:num w:numId="6">
    <w:abstractNumId w:val="6"/>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FD9"/>
    <w:rsid w:val="00031CEC"/>
    <w:rsid w:val="00066524"/>
    <w:rsid w:val="00083B5B"/>
    <w:rsid w:val="000C42B6"/>
    <w:rsid w:val="000F0FD9"/>
    <w:rsid w:val="000F26FB"/>
    <w:rsid w:val="00103669"/>
    <w:rsid w:val="001905C9"/>
    <w:rsid w:val="0022142B"/>
    <w:rsid w:val="002473D5"/>
    <w:rsid w:val="00281237"/>
    <w:rsid w:val="002B35D4"/>
    <w:rsid w:val="00300B65"/>
    <w:rsid w:val="00311251"/>
    <w:rsid w:val="00334438"/>
    <w:rsid w:val="00337E07"/>
    <w:rsid w:val="00390805"/>
    <w:rsid w:val="00397B75"/>
    <w:rsid w:val="003D7202"/>
    <w:rsid w:val="004B1C39"/>
    <w:rsid w:val="00544065"/>
    <w:rsid w:val="005F78EE"/>
    <w:rsid w:val="00702CED"/>
    <w:rsid w:val="00752059"/>
    <w:rsid w:val="00764BDB"/>
    <w:rsid w:val="0079176E"/>
    <w:rsid w:val="00794FE8"/>
    <w:rsid w:val="007A4264"/>
    <w:rsid w:val="007D50AC"/>
    <w:rsid w:val="00840274"/>
    <w:rsid w:val="00877BF9"/>
    <w:rsid w:val="008C08E6"/>
    <w:rsid w:val="00956075"/>
    <w:rsid w:val="00AE6934"/>
    <w:rsid w:val="00B0235E"/>
    <w:rsid w:val="00B22086"/>
    <w:rsid w:val="00B57999"/>
    <w:rsid w:val="00B82707"/>
    <w:rsid w:val="00BD6E9E"/>
    <w:rsid w:val="00C30150"/>
    <w:rsid w:val="00C313F9"/>
    <w:rsid w:val="00C712DF"/>
    <w:rsid w:val="00C762F2"/>
    <w:rsid w:val="00CF2B62"/>
    <w:rsid w:val="00D52F88"/>
    <w:rsid w:val="00E33400"/>
    <w:rsid w:val="00E50E01"/>
    <w:rsid w:val="00E73A90"/>
    <w:rsid w:val="00EC4636"/>
    <w:rsid w:val="00F47DB4"/>
    <w:rsid w:val="00F71A68"/>
    <w:rsid w:val="00FD7291"/>
    <w:rsid w:val="00FE6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186F"/>
  <w15:chartTrackingRefBased/>
  <w15:docId w15:val="{68C20F23-0568-49A9-9452-EE91F627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oypena">
    <w:name w:val="oypena"/>
    <w:basedOn w:val="Fontdeparagrafimplicit"/>
    <w:rsid w:val="00E73A90"/>
  </w:style>
  <w:style w:type="paragraph" w:customStyle="1" w:styleId="cvgsua">
    <w:name w:val="cvgsua"/>
    <w:basedOn w:val="Normal"/>
    <w:rsid w:val="00E73A90"/>
    <w:pPr>
      <w:spacing w:before="100" w:beforeAutospacing="1" w:after="100" w:afterAutospacing="1" w:line="240" w:lineRule="auto"/>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E73A9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73A90"/>
  </w:style>
  <w:style w:type="paragraph" w:styleId="Subsol">
    <w:name w:val="footer"/>
    <w:basedOn w:val="Normal"/>
    <w:link w:val="SubsolCaracter"/>
    <w:uiPriority w:val="99"/>
    <w:unhideWhenUsed/>
    <w:rsid w:val="00E73A9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73A90"/>
  </w:style>
  <w:style w:type="paragraph" w:styleId="Frspaiere">
    <w:name w:val="No Spacing"/>
    <w:qFormat/>
    <w:rsid w:val="00FD7291"/>
    <w:pPr>
      <w:spacing w:after="0" w:line="240" w:lineRule="auto"/>
    </w:pPr>
    <w:rPr>
      <w:rFonts w:ascii="Calibri" w:eastAsia="Calibri" w:hAnsi="Calibri" w:cs="Times New Roman"/>
    </w:rPr>
  </w:style>
  <w:style w:type="paragraph" w:styleId="Listparagraf">
    <w:name w:val="List Paragraph"/>
    <w:basedOn w:val="Normal"/>
    <w:uiPriority w:val="34"/>
    <w:qFormat/>
    <w:rsid w:val="00FD7291"/>
    <w:pPr>
      <w:ind w:left="720"/>
      <w:contextualSpacing/>
    </w:pPr>
  </w:style>
  <w:style w:type="character" w:styleId="Hyperlink">
    <w:name w:val="Hyperlink"/>
    <w:rsid w:val="007D50AC"/>
    <w:rPr>
      <w:color w:val="0000FF"/>
      <w:u w:val="single"/>
    </w:rPr>
  </w:style>
  <w:style w:type="character" w:styleId="HyperlinkParcurs">
    <w:name w:val="FollowedHyperlink"/>
    <w:basedOn w:val="Fontdeparagrafimplicit"/>
    <w:uiPriority w:val="99"/>
    <w:semiHidden/>
    <w:unhideWhenUsed/>
    <w:rsid w:val="00334438"/>
    <w:rPr>
      <w:color w:val="954F72" w:themeColor="followedHyperlink"/>
      <w:u w:val="single"/>
    </w:rPr>
  </w:style>
  <w:style w:type="table" w:styleId="Tabelgril">
    <w:name w:val="Table Grid"/>
    <w:basedOn w:val="TabelNormal"/>
    <w:uiPriority w:val="39"/>
    <w:rsid w:val="00B57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364305">
      <w:bodyDiv w:val="1"/>
      <w:marLeft w:val="0"/>
      <w:marRight w:val="0"/>
      <w:marTop w:val="0"/>
      <w:marBottom w:val="0"/>
      <w:divBdr>
        <w:top w:val="none" w:sz="0" w:space="0" w:color="auto"/>
        <w:left w:val="none" w:sz="0" w:space="0" w:color="auto"/>
        <w:bottom w:val="none" w:sz="0" w:space="0" w:color="auto"/>
        <w:right w:val="none" w:sz="0" w:space="0" w:color="auto"/>
      </w:divBdr>
    </w:div>
    <w:div w:id="688527517">
      <w:bodyDiv w:val="1"/>
      <w:marLeft w:val="0"/>
      <w:marRight w:val="0"/>
      <w:marTop w:val="0"/>
      <w:marBottom w:val="0"/>
      <w:divBdr>
        <w:top w:val="none" w:sz="0" w:space="0" w:color="auto"/>
        <w:left w:val="none" w:sz="0" w:space="0" w:color="auto"/>
        <w:bottom w:val="none" w:sz="0" w:space="0" w:color="auto"/>
        <w:right w:val="none" w:sz="0" w:space="0" w:color="auto"/>
      </w:divBdr>
    </w:div>
    <w:div w:id="1031883431">
      <w:bodyDiv w:val="1"/>
      <w:marLeft w:val="0"/>
      <w:marRight w:val="0"/>
      <w:marTop w:val="0"/>
      <w:marBottom w:val="0"/>
      <w:divBdr>
        <w:top w:val="none" w:sz="0" w:space="0" w:color="auto"/>
        <w:left w:val="none" w:sz="0" w:space="0" w:color="auto"/>
        <w:bottom w:val="none" w:sz="0" w:space="0" w:color="auto"/>
        <w:right w:val="none" w:sz="0" w:space="0" w:color="auto"/>
      </w:divBdr>
    </w:div>
    <w:div w:id="1510681623">
      <w:bodyDiv w:val="1"/>
      <w:marLeft w:val="0"/>
      <w:marRight w:val="0"/>
      <w:marTop w:val="0"/>
      <w:marBottom w:val="0"/>
      <w:divBdr>
        <w:top w:val="none" w:sz="0" w:space="0" w:color="auto"/>
        <w:left w:val="none" w:sz="0" w:space="0" w:color="auto"/>
        <w:bottom w:val="none" w:sz="0" w:space="0" w:color="auto"/>
        <w:right w:val="none" w:sz="0" w:space="0" w:color="auto"/>
      </w:divBdr>
    </w:div>
    <w:div w:id="1553076088">
      <w:bodyDiv w:val="1"/>
      <w:marLeft w:val="0"/>
      <w:marRight w:val="0"/>
      <w:marTop w:val="0"/>
      <w:marBottom w:val="0"/>
      <w:divBdr>
        <w:top w:val="none" w:sz="0" w:space="0" w:color="auto"/>
        <w:left w:val="none" w:sz="0" w:space="0" w:color="auto"/>
        <w:bottom w:val="none" w:sz="0" w:space="0" w:color="auto"/>
        <w:right w:val="none" w:sz="0" w:space="0" w:color="auto"/>
      </w:divBdr>
    </w:div>
    <w:div w:id="162079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onida-petrosan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forms.gle/BqpAPToUTHrBb1by8"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9274E-FBB4-4B4A-9F7D-5193916C0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1223</Words>
  <Characters>7100</Characters>
  <Application>Microsoft Office Word</Application>
  <DocSecurity>0</DocSecurity>
  <Lines>59</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Computer</cp:lastModifiedBy>
  <cp:revision>22</cp:revision>
  <dcterms:created xsi:type="dcterms:W3CDTF">2026-03-25T20:07:00Z</dcterms:created>
  <dcterms:modified xsi:type="dcterms:W3CDTF">2026-04-24T09:01:00Z</dcterms:modified>
</cp:coreProperties>
</file>